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DFD" w:rsidRDefault="00D56DFD" w:rsidP="00E15574">
      <w:pPr>
        <w:jc w:val="center"/>
        <w:rPr>
          <w:rFonts w:eastAsia="Times New Roman"/>
          <w:bCs/>
          <w:sz w:val="28"/>
          <w:szCs w:val="28"/>
        </w:rPr>
      </w:pPr>
      <w:bookmarkStart w:id="0" w:name="_Toc294213665"/>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p>
    <w:p w:rsidR="00D56DFD" w:rsidRDefault="00D56DFD" w:rsidP="00E15574">
      <w:pPr>
        <w:jc w:val="center"/>
        <w:rPr>
          <w:rFonts w:eastAsia="Times New Roman"/>
          <w:bCs/>
          <w:sz w:val="28"/>
          <w:szCs w:val="28"/>
        </w:rPr>
      </w:pPr>
      <w:r>
        <w:rPr>
          <w:rFonts w:eastAsia="Times New Roman"/>
          <w:bCs/>
          <w:sz w:val="28"/>
          <w:szCs w:val="28"/>
        </w:rPr>
        <w:t>Титульный лист</w:t>
      </w:r>
    </w:p>
    <w:p w:rsidR="00D56DFD" w:rsidRDefault="00D56DFD" w:rsidP="00E15574">
      <w:pPr>
        <w:jc w:val="center"/>
        <w:rPr>
          <w:rFonts w:eastAsia="Times New Roman"/>
          <w:bCs/>
          <w:sz w:val="28"/>
          <w:szCs w:val="28"/>
        </w:rPr>
      </w:pPr>
    </w:p>
    <w:p w:rsidR="00D56DFD" w:rsidRDefault="00E15574" w:rsidP="00E15574">
      <w:pPr>
        <w:jc w:val="center"/>
        <w:rPr>
          <w:sz w:val="28"/>
          <w:szCs w:val="28"/>
        </w:rPr>
      </w:pPr>
      <w:r w:rsidRPr="005F10C7">
        <w:rPr>
          <w:sz w:val="28"/>
          <w:szCs w:val="28"/>
        </w:rPr>
        <w:br w:type="page"/>
      </w:r>
    </w:p>
    <w:p w:rsidR="00D56DFD" w:rsidRDefault="00D56DFD" w:rsidP="00E15574">
      <w:pPr>
        <w:jc w:val="center"/>
        <w:rPr>
          <w:b/>
          <w:sz w:val="28"/>
          <w:szCs w:val="28"/>
        </w:rPr>
      </w:pPr>
      <w:r w:rsidRPr="00D56DFD">
        <w:rPr>
          <w:b/>
          <w:sz w:val="28"/>
          <w:szCs w:val="28"/>
        </w:rPr>
        <w:lastRenderedPageBreak/>
        <w:t>РЕФЕРАТ</w:t>
      </w:r>
    </w:p>
    <w:p w:rsidR="00D56DFD" w:rsidRDefault="008A05BC" w:rsidP="00D56DFD">
      <w:pPr>
        <w:rPr>
          <w:sz w:val="28"/>
          <w:szCs w:val="28"/>
        </w:rPr>
      </w:pPr>
      <w:r>
        <w:rPr>
          <w:sz w:val="28"/>
          <w:szCs w:val="28"/>
        </w:rPr>
        <w:t xml:space="preserve">Объем отчета – 28 </w:t>
      </w:r>
      <w:r w:rsidR="00D56DFD">
        <w:rPr>
          <w:sz w:val="28"/>
          <w:szCs w:val="28"/>
        </w:rPr>
        <w:t xml:space="preserve">страниц, количество иллюстраций – </w:t>
      </w:r>
      <w:r>
        <w:rPr>
          <w:sz w:val="28"/>
          <w:szCs w:val="28"/>
        </w:rPr>
        <w:t>12</w:t>
      </w:r>
      <w:r w:rsidR="00D56DFD">
        <w:rPr>
          <w:sz w:val="28"/>
          <w:szCs w:val="28"/>
        </w:rPr>
        <w:t>, частей отчета – 2, использованных источников – 12.</w:t>
      </w:r>
    </w:p>
    <w:p w:rsidR="00D56DFD" w:rsidRDefault="00D56DFD" w:rsidP="00D56DFD">
      <w:pPr>
        <w:rPr>
          <w:sz w:val="28"/>
          <w:szCs w:val="28"/>
        </w:rPr>
      </w:pPr>
      <w:r>
        <w:rPr>
          <w:sz w:val="28"/>
          <w:szCs w:val="28"/>
        </w:rPr>
        <w:t>Перечень ключевых слов: база данных, корреспонденция, почтовые услуги.</w:t>
      </w:r>
    </w:p>
    <w:p w:rsidR="00D56DFD" w:rsidRDefault="00D56DFD" w:rsidP="00D56DFD">
      <w:pPr>
        <w:rPr>
          <w:rFonts w:ascii="Arial" w:hAnsi="Arial" w:cs="Arial"/>
          <w:color w:val="000000"/>
          <w:sz w:val="20"/>
          <w:szCs w:val="20"/>
          <w:shd w:val="clear" w:color="auto" w:fill="FFFFFF"/>
        </w:rPr>
      </w:pPr>
      <w:r>
        <w:rPr>
          <w:sz w:val="28"/>
          <w:szCs w:val="28"/>
        </w:rPr>
        <w:t xml:space="preserve">Объект разработки – </w:t>
      </w:r>
      <w:r w:rsidRPr="00D56DFD">
        <w:rPr>
          <w:sz w:val="28"/>
          <w:szCs w:val="28"/>
        </w:rPr>
        <w:t>ООО</w:t>
      </w:r>
      <w:r>
        <w:rPr>
          <w:sz w:val="28"/>
          <w:szCs w:val="28"/>
        </w:rPr>
        <w:t xml:space="preserve"> </w:t>
      </w:r>
      <w:r w:rsidRPr="00D56DFD">
        <w:rPr>
          <w:sz w:val="28"/>
          <w:szCs w:val="28"/>
        </w:rPr>
        <w:t>"Федеральная почтовая служба"</w:t>
      </w:r>
      <w:r>
        <w:rPr>
          <w:rFonts w:ascii="Arial" w:hAnsi="Arial" w:cs="Arial"/>
          <w:color w:val="000000"/>
          <w:sz w:val="20"/>
          <w:szCs w:val="20"/>
          <w:shd w:val="clear" w:color="auto" w:fill="FFFFFF"/>
        </w:rPr>
        <w:t>.</w:t>
      </w:r>
    </w:p>
    <w:p w:rsidR="00D56DFD" w:rsidRPr="00D56DFD" w:rsidRDefault="00D56DFD" w:rsidP="00D56DFD">
      <w:pPr>
        <w:rPr>
          <w:sz w:val="28"/>
          <w:szCs w:val="28"/>
        </w:rPr>
      </w:pPr>
      <w:r w:rsidRPr="00D56DFD">
        <w:rPr>
          <w:color w:val="000000"/>
          <w:sz w:val="28"/>
          <w:szCs w:val="28"/>
          <w:shd w:val="clear" w:color="auto" w:fill="FFFFFF"/>
        </w:rPr>
        <w:t>Цель разработки – создание базы данных для учета работы курьерской службы.</w:t>
      </w:r>
    </w:p>
    <w:p w:rsidR="00D56DFD" w:rsidRDefault="00D56DFD" w:rsidP="00D56DFD">
      <w:pPr>
        <w:rPr>
          <w:sz w:val="28"/>
          <w:szCs w:val="28"/>
        </w:rPr>
      </w:pPr>
      <w:r>
        <w:rPr>
          <w:sz w:val="28"/>
          <w:szCs w:val="28"/>
        </w:rPr>
        <w:t>Результаты работы: отчет по практике, база данных.</w:t>
      </w:r>
    </w:p>
    <w:p w:rsidR="00D56DFD" w:rsidRPr="00D56DFD" w:rsidRDefault="00D56DFD" w:rsidP="00D56DFD">
      <w:pPr>
        <w:rPr>
          <w:sz w:val="28"/>
          <w:szCs w:val="28"/>
        </w:rPr>
      </w:pPr>
      <w:r>
        <w:rPr>
          <w:sz w:val="28"/>
          <w:szCs w:val="28"/>
        </w:rPr>
        <w:t>Область применения: курьерская служба.</w:t>
      </w:r>
    </w:p>
    <w:p w:rsidR="00D56DFD" w:rsidRDefault="00D56DFD">
      <w:pPr>
        <w:ind w:firstLine="0"/>
        <w:jc w:val="left"/>
      </w:pPr>
      <w:r>
        <w:br w:type="page"/>
      </w:r>
    </w:p>
    <w:p w:rsidR="00E15574" w:rsidRPr="005F10C7" w:rsidRDefault="00E15574" w:rsidP="00E15574">
      <w:pPr>
        <w:jc w:val="center"/>
        <w:rPr>
          <w:b/>
          <w:sz w:val="28"/>
          <w:szCs w:val="28"/>
        </w:rPr>
      </w:pPr>
      <w:r w:rsidRPr="005F10C7">
        <w:rPr>
          <w:b/>
          <w:sz w:val="28"/>
          <w:szCs w:val="28"/>
        </w:rPr>
        <w:t>ОГЛАВЛЕНИЕ</w:t>
      </w:r>
    </w:p>
    <w:bookmarkStart w:id="1" w:name="_GoBack"/>
    <w:p w:rsidR="008A05BC" w:rsidRPr="008A05BC" w:rsidRDefault="00E15574">
      <w:pPr>
        <w:pStyle w:val="12"/>
        <w:rPr>
          <w:rFonts w:asciiTheme="minorHAnsi" w:eastAsiaTheme="minorEastAsia" w:hAnsiTheme="minorHAnsi" w:cstheme="minorBidi"/>
          <w:noProof/>
          <w:sz w:val="28"/>
          <w:szCs w:val="28"/>
          <w:lang w:eastAsia="ru-RU"/>
        </w:rPr>
      </w:pPr>
      <w:r w:rsidRPr="008A05BC">
        <w:rPr>
          <w:sz w:val="28"/>
          <w:szCs w:val="28"/>
        </w:rPr>
        <w:fldChar w:fldCharType="begin"/>
      </w:r>
      <w:r w:rsidRPr="008A05BC">
        <w:rPr>
          <w:sz w:val="28"/>
          <w:szCs w:val="28"/>
        </w:rPr>
        <w:instrText xml:space="preserve"> TOC \o "1-3" \h \z \u </w:instrText>
      </w:r>
      <w:r w:rsidRPr="008A05BC">
        <w:rPr>
          <w:sz w:val="28"/>
          <w:szCs w:val="28"/>
        </w:rPr>
        <w:fldChar w:fldCharType="separate"/>
      </w:r>
      <w:hyperlink w:anchor="_Toc512292546" w:history="1">
        <w:r w:rsidR="008A05BC" w:rsidRPr="008A05BC">
          <w:rPr>
            <w:rStyle w:val="af6"/>
            <w:noProof/>
            <w:sz w:val="28"/>
            <w:szCs w:val="28"/>
          </w:rPr>
          <w:t>ВВЕДЕНИЕ</w:t>
        </w:r>
        <w:r w:rsidR="008A05BC" w:rsidRPr="008A05BC">
          <w:rPr>
            <w:noProof/>
            <w:webHidden/>
            <w:sz w:val="28"/>
            <w:szCs w:val="28"/>
          </w:rPr>
          <w:tab/>
        </w:r>
        <w:r w:rsidR="008A05BC" w:rsidRPr="008A05BC">
          <w:rPr>
            <w:noProof/>
            <w:webHidden/>
            <w:sz w:val="28"/>
            <w:szCs w:val="28"/>
          </w:rPr>
          <w:fldChar w:fldCharType="begin"/>
        </w:r>
        <w:r w:rsidR="008A05BC" w:rsidRPr="008A05BC">
          <w:rPr>
            <w:noProof/>
            <w:webHidden/>
            <w:sz w:val="28"/>
            <w:szCs w:val="28"/>
          </w:rPr>
          <w:instrText xml:space="preserve"> PAGEREF _Toc512292546 \h </w:instrText>
        </w:r>
        <w:r w:rsidR="008A05BC" w:rsidRPr="008A05BC">
          <w:rPr>
            <w:noProof/>
            <w:webHidden/>
            <w:sz w:val="28"/>
            <w:szCs w:val="28"/>
          </w:rPr>
        </w:r>
        <w:r w:rsidR="008A05BC" w:rsidRPr="008A05BC">
          <w:rPr>
            <w:noProof/>
            <w:webHidden/>
            <w:sz w:val="28"/>
            <w:szCs w:val="28"/>
          </w:rPr>
          <w:fldChar w:fldCharType="separate"/>
        </w:r>
        <w:r w:rsidR="008A05BC" w:rsidRPr="008A05BC">
          <w:rPr>
            <w:noProof/>
            <w:webHidden/>
            <w:sz w:val="28"/>
            <w:szCs w:val="28"/>
          </w:rPr>
          <w:t>4</w:t>
        </w:r>
        <w:r w:rsidR="008A05BC" w:rsidRPr="008A05BC">
          <w:rPr>
            <w:noProof/>
            <w:webHidden/>
            <w:sz w:val="28"/>
            <w:szCs w:val="28"/>
          </w:rPr>
          <w:fldChar w:fldCharType="end"/>
        </w:r>
      </w:hyperlink>
    </w:p>
    <w:p w:rsidR="008A05BC" w:rsidRPr="008A05BC" w:rsidRDefault="008A05BC">
      <w:pPr>
        <w:pStyle w:val="12"/>
        <w:rPr>
          <w:rFonts w:asciiTheme="minorHAnsi" w:eastAsiaTheme="minorEastAsia" w:hAnsiTheme="minorHAnsi" w:cstheme="minorBidi"/>
          <w:noProof/>
          <w:sz w:val="28"/>
          <w:szCs w:val="28"/>
          <w:lang w:eastAsia="ru-RU"/>
        </w:rPr>
      </w:pPr>
      <w:hyperlink w:anchor="_Toc512292547" w:history="1">
        <w:r w:rsidRPr="008A05BC">
          <w:rPr>
            <w:rStyle w:val="af6"/>
            <w:noProof/>
            <w:sz w:val="28"/>
            <w:szCs w:val="28"/>
          </w:rPr>
          <w:t>1. ПОДГОТОВИТЕЛЬНЫЙ ЭТАП</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_Toc512292547 \h </w:instrText>
        </w:r>
        <w:r w:rsidRPr="008A05BC">
          <w:rPr>
            <w:noProof/>
            <w:webHidden/>
            <w:sz w:val="28"/>
            <w:szCs w:val="28"/>
          </w:rPr>
        </w:r>
        <w:r w:rsidRPr="008A05BC">
          <w:rPr>
            <w:noProof/>
            <w:webHidden/>
            <w:sz w:val="28"/>
            <w:szCs w:val="28"/>
          </w:rPr>
          <w:fldChar w:fldCharType="separate"/>
        </w:r>
        <w:r w:rsidRPr="008A05BC">
          <w:rPr>
            <w:noProof/>
            <w:webHidden/>
            <w:sz w:val="28"/>
            <w:szCs w:val="28"/>
          </w:rPr>
          <w:t>5</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48" w:history="1">
        <w:r w:rsidRPr="008A05BC">
          <w:rPr>
            <w:rStyle w:val="af6"/>
            <w:noProof/>
            <w:sz w:val="28"/>
            <w:szCs w:val="28"/>
          </w:rPr>
          <w:t>1.1. Основные направления деятельности организации</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_Toc512292548 \h </w:instrText>
        </w:r>
        <w:r w:rsidRPr="008A05BC">
          <w:rPr>
            <w:noProof/>
            <w:webHidden/>
            <w:sz w:val="28"/>
            <w:szCs w:val="28"/>
          </w:rPr>
        </w:r>
        <w:r w:rsidRPr="008A05BC">
          <w:rPr>
            <w:noProof/>
            <w:webHidden/>
            <w:sz w:val="28"/>
            <w:szCs w:val="28"/>
          </w:rPr>
          <w:fldChar w:fldCharType="separate"/>
        </w:r>
        <w:r w:rsidRPr="008A05BC">
          <w:rPr>
            <w:noProof/>
            <w:webHidden/>
            <w:sz w:val="28"/>
            <w:szCs w:val="28"/>
          </w:rPr>
          <w:t>5</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49" w:history="1">
        <w:r w:rsidRPr="008A05BC">
          <w:rPr>
            <w:rStyle w:val="af6"/>
            <w:noProof/>
            <w:sz w:val="28"/>
            <w:szCs w:val="28"/>
          </w:rPr>
          <w:t>1.2.Ознакомление с должностными и функциональными обязанностями</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_Toc512292549 \h </w:instrText>
        </w:r>
        <w:r w:rsidRPr="008A05BC">
          <w:rPr>
            <w:noProof/>
            <w:webHidden/>
            <w:sz w:val="28"/>
            <w:szCs w:val="28"/>
          </w:rPr>
        </w:r>
        <w:r w:rsidRPr="008A05BC">
          <w:rPr>
            <w:noProof/>
            <w:webHidden/>
            <w:sz w:val="28"/>
            <w:szCs w:val="28"/>
          </w:rPr>
          <w:fldChar w:fldCharType="separate"/>
        </w:r>
        <w:r w:rsidRPr="008A05BC">
          <w:rPr>
            <w:noProof/>
            <w:webHidden/>
            <w:sz w:val="28"/>
            <w:szCs w:val="28"/>
          </w:rPr>
          <w:t>7</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50" w:history="1">
        <w:r w:rsidRPr="008A05BC">
          <w:rPr>
            <w:rStyle w:val="af6"/>
            <w:noProof/>
            <w:sz w:val="28"/>
            <w:szCs w:val="28"/>
          </w:rPr>
          <w:t>1.3. Аппаратное и программное обеспечение</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_Toc512292550 \h </w:instrText>
        </w:r>
        <w:r w:rsidRPr="008A05BC">
          <w:rPr>
            <w:noProof/>
            <w:webHidden/>
            <w:sz w:val="28"/>
            <w:szCs w:val="28"/>
          </w:rPr>
        </w:r>
        <w:r w:rsidRPr="008A05BC">
          <w:rPr>
            <w:noProof/>
            <w:webHidden/>
            <w:sz w:val="28"/>
            <w:szCs w:val="28"/>
          </w:rPr>
          <w:fldChar w:fldCharType="separate"/>
        </w:r>
        <w:r w:rsidRPr="008A05BC">
          <w:rPr>
            <w:noProof/>
            <w:webHidden/>
            <w:sz w:val="28"/>
            <w:szCs w:val="28"/>
          </w:rPr>
          <w:t>12</w:t>
        </w:r>
        <w:r w:rsidRPr="008A05BC">
          <w:rPr>
            <w:noProof/>
            <w:webHidden/>
            <w:sz w:val="28"/>
            <w:szCs w:val="28"/>
          </w:rPr>
          <w:fldChar w:fldCharType="end"/>
        </w:r>
      </w:hyperlink>
    </w:p>
    <w:p w:rsidR="008A05BC" w:rsidRPr="008A05BC" w:rsidRDefault="008A05BC">
      <w:pPr>
        <w:pStyle w:val="12"/>
        <w:rPr>
          <w:rFonts w:asciiTheme="minorHAnsi" w:eastAsiaTheme="minorEastAsia" w:hAnsiTheme="minorHAnsi" w:cstheme="minorBidi"/>
          <w:noProof/>
          <w:sz w:val="28"/>
          <w:szCs w:val="28"/>
          <w:lang w:eastAsia="ru-RU"/>
        </w:rPr>
      </w:pPr>
      <w:hyperlink w:anchor="_Toc512292551" w:history="1">
        <w:r w:rsidRPr="008A05BC">
          <w:rPr>
            <w:rStyle w:val="af6"/>
            <w:noProof/>
            <w:sz w:val="28"/>
            <w:szCs w:val="28"/>
          </w:rPr>
          <w:t>2. ЭКСПЕРИМЕНТАЛЬНЫЙ ЭТАП</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_Toc512292551 \h </w:instrText>
        </w:r>
        <w:r w:rsidRPr="008A05BC">
          <w:rPr>
            <w:noProof/>
            <w:webHidden/>
            <w:sz w:val="28"/>
            <w:szCs w:val="28"/>
          </w:rPr>
        </w:r>
        <w:r w:rsidRPr="008A05BC">
          <w:rPr>
            <w:noProof/>
            <w:webHidden/>
            <w:sz w:val="28"/>
            <w:szCs w:val="28"/>
          </w:rPr>
          <w:fldChar w:fldCharType="separate"/>
        </w:r>
        <w:r w:rsidRPr="008A05BC">
          <w:rPr>
            <w:noProof/>
            <w:webHidden/>
            <w:sz w:val="28"/>
            <w:szCs w:val="28"/>
          </w:rPr>
          <w:t>15</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52" w:history="1">
        <w:r w:rsidRPr="008A05BC">
          <w:rPr>
            <w:rStyle w:val="af6"/>
            <w:noProof/>
            <w:sz w:val="28"/>
            <w:szCs w:val="28"/>
          </w:rPr>
          <w:t>2.1. Выявление объекта автоматизации. Содержание и задачи практики</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_Toc512292552 \h </w:instrText>
        </w:r>
        <w:r w:rsidRPr="008A05BC">
          <w:rPr>
            <w:noProof/>
            <w:webHidden/>
            <w:sz w:val="28"/>
            <w:szCs w:val="28"/>
          </w:rPr>
        </w:r>
        <w:r w:rsidRPr="008A05BC">
          <w:rPr>
            <w:noProof/>
            <w:webHidden/>
            <w:sz w:val="28"/>
            <w:szCs w:val="28"/>
          </w:rPr>
          <w:fldChar w:fldCharType="separate"/>
        </w:r>
        <w:r w:rsidRPr="008A05BC">
          <w:rPr>
            <w:noProof/>
            <w:webHidden/>
            <w:sz w:val="28"/>
            <w:szCs w:val="28"/>
          </w:rPr>
          <w:t>15</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53" w:history="1">
        <w:r w:rsidRPr="008A05BC">
          <w:rPr>
            <w:rStyle w:val="af6"/>
            <w:noProof/>
            <w:sz w:val="28"/>
            <w:szCs w:val="28"/>
            <w:lang w:eastAsia="ru-RU"/>
          </w:rPr>
          <w:t>2.2. Изучение предметной области</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_Toc512292553 \h </w:instrText>
        </w:r>
        <w:r w:rsidRPr="008A05BC">
          <w:rPr>
            <w:noProof/>
            <w:webHidden/>
            <w:sz w:val="28"/>
            <w:szCs w:val="28"/>
          </w:rPr>
        </w:r>
        <w:r w:rsidRPr="008A05BC">
          <w:rPr>
            <w:noProof/>
            <w:webHidden/>
            <w:sz w:val="28"/>
            <w:szCs w:val="28"/>
          </w:rPr>
          <w:fldChar w:fldCharType="separate"/>
        </w:r>
        <w:r w:rsidRPr="008A05BC">
          <w:rPr>
            <w:noProof/>
            <w:webHidden/>
            <w:sz w:val="28"/>
            <w:szCs w:val="28"/>
          </w:rPr>
          <w:t>16</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54" w:history="1">
        <w:r w:rsidRPr="008A05BC">
          <w:rPr>
            <w:rStyle w:val="af6"/>
            <w:noProof/>
            <w:sz w:val="28"/>
            <w:szCs w:val="28"/>
            <w:lang w:eastAsia="ru-RU"/>
          </w:rPr>
          <w:t>2.3. Сбор, систематизация и предварительная обработка исходных данных</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_Toc512292554 \h </w:instrText>
        </w:r>
        <w:r w:rsidRPr="008A05BC">
          <w:rPr>
            <w:noProof/>
            <w:webHidden/>
            <w:sz w:val="28"/>
            <w:szCs w:val="28"/>
          </w:rPr>
        </w:r>
        <w:r w:rsidRPr="008A05BC">
          <w:rPr>
            <w:noProof/>
            <w:webHidden/>
            <w:sz w:val="28"/>
            <w:szCs w:val="28"/>
          </w:rPr>
          <w:fldChar w:fldCharType="separate"/>
        </w:r>
        <w:r w:rsidRPr="008A05BC">
          <w:rPr>
            <w:noProof/>
            <w:webHidden/>
            <w:sz w:val="28"/>
            <w:szCs w:val="28"/>
          </w:rPr>
          <w:t>17</w:t>
        </w:r>
        <w:r w:rsidRPr="008A05BC">
          <w:rPr>
            <w:noProof/>
            <w:webHidden/>
            <w:sz w:val="28"/>
            <w:szCs w:val="28"/>
          </w:rPr>
          <w:fldChar w:fldCharType="end"/>
        </w:r>
      </w:hyperlink>
    </w:p>
    <w:p w:rsidR="008A05BC" w:rsidRPr="008A05BC" w:rsidRDefault="008A05BC">
      <w:pPr>
        <w:pStyle w:val="23"/>
        <w:rPr>
          <w:rFonts w:asciiTheme="minorHAnsi" w:eastAsiaTheme="minorEastAsia" w:hAnsiTheme="minorHAnsi" w:cstheme="minorBidi"/>
          <w:noProof/>
          <w:sz w:val="28"/>
          <w:szCs w:val="28"/>
          <w:lang w:eastAsia="ru-RU"/>
        </w:rPr>
      </w:pPr>
      <w:hyperlink w:anchor="_Toc512292555" w:history="1">
        <w:r w:rsidRPr="008A05BC">
          <w:rPr>
            <w:rStyle w:val="af6"/>
            <w:noProof/>
            <w:sz w:val="28"/>
            <w:szCs w:val="28"/>
            <w:lang w:eastAsia="ru-RU"/>
          </w:rPr>
          <w:t>2.4.Проектирование и разработка базы данных</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_Toc512292555 \h </w:instrText>
        </w:r>
        <w:r w:rsidRPr="008A05BC">
          <w:rPr>
            <w:noProof/>
            <w:webHidden/>
            <w:sz w:val="28"/>
            <w:szCs w:val="28"/>
          </w:rPr>
        </w:r>
        <w:r w:rsidRPr="008A05BC">
          <w:rPr>
            <w:noProof/>
            <w:webHidden/>
            <w:sz w:val="28"/>
            <w:szCs w:val="28"/>
          </w:rPr>
          <w:fldChar w:fldCharType="separate"/>
        </w:r>
        <w:r w:rsidRPr="008A05BC">
          <w:rPr>
            <w:noProof/>
            <w:webHidden/>
            <w:sz w:val="28"/>
            <w:szCs w:val="28"/>
          </w:rPr>
          <w:t>18</w:t>
        </w:r>
        <w:r w:rsidRPr="008A05BC">
          <w:rPr>
            <w:noProof/>
            <w:webHidden/>
            <w:sz w:val="28"/>
            <w:szCs w:val="28"/>
          </w:rPr>
          <w:fldChar w:fldCharType="end"/>
        </w:r>
      </w:hyperlink>
    </w:p>
    <w:p w:rsidR="008A05BC" w:rsidRPr="008A05BC" w:rsidRDefault="008A05BC">
      <w:pPr>
        <w:pStyle w:val="12"/>
        <w:rPr>
          <w:rFonts w:asciiTheme="minorHAnsi" w:eastAsiaTheme="minorEastAsia" w:hAnsiTheme="minorHAnsi" w:cstheme="minorBidi"/>
          <w:noProof/>
          <w:sz w:val="28"/>
          <w:szCs w:val="28"/>
          <w:lang w:eastAsia="ru-RU"/>
        </w:rPr>
      </w:pPr>
      <w:hyperlink w:anchor="_Toc512292556" w:history="1">
        <w:r w:rsidRPr="008A05BC">
          <w:rPr>
            <w:rStyle w:val="af6"/>
            <w:noProof/>
            <w:sz w:val="28"/>
            <w:szCs w:val="28"/>
          </w:rPr>
          <w:t>ЗАКЛЮЧЕНИЕ</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_Toc512292556 \h </w:instrText>
        </w:r>
        <w:r w:rsidRPr="008A05BC">
          <w:rPr>
            <w:noProof/>
            <w:webHidden/>
            <w:sz w:val="28"/>
            <w:szCs w:val="28"/>
          </w:rPr>
        </w:r>
        <w:r w:rsidRPr="008A05BC">
          <w:rPr>
            <w:noProof/>
            <w:webHidden/>
            <w:sz w:val="28"/>
            <w:szCs w:val="28"/>
          </w:rPr>
          <w:fldChar w:fldCharType="separate"/>
        </w:r>
        <w:r w:rsidRPr="008A05BC">
          <w:rPr>
            <w:noProof/>
            <w:webHidden/>
            <w:sz w:val="28"/>
            <w:szCs w:val="28"/>
          </w:rPr>
          <w:t>25</w:t>
        </w:r>
        <w:r w:rsidRPr="008A05BC">
          <w:rPr>
            <w:noProof/>
            <w:webHidden/>
            <w:sz w:val="28"/>
            <w:szCs w:val="28"/>
          </w:rPr>
          <w:fldChar w:fldCharType="end"/>
        </w:r>
      </w:hyperlink>
    </w:p>
    <w:p w:rsidR="008A05BC" w:rsidRPr="008A05BC" w:rsidRDefault="008A05BC">
      <w:pPr>
        <w:pStyle w:val="12"/>
        <w:rPr>
          <w:rFonts w:asciiTheme="minorHAnsi" w:eastAsiaTheme="minorEastAsia" w:hAnsiTheme="minorHAnsi" w:cstheme="minorBidi"/>
          <w:noProof/>
          <w:sz w:val="28"/>
          <w:szCs w:val="28"/>
          <w:lang w:eastAsia="ru-RU"/>
        </w:rPr>
      </w:pPr>
      <w:hyperlink w:anchor="_Toc512292557" w:history="1">
        <w:r w:rsidRPr="008A05BC">
          <w:rPr>
            <w:rStyle w:val="af6"/>
            <w:noProof/>
            <w:sz w:val="28"/>
            <w:szCs w:val="28"/>
          </w:rPr>
          <w:t>СПИСОК ИСПОЛЬЗОВАННОЙ ЛИТЕРАТУРЫ</w:t>
        </w:r>
        <w:r w:rsidRPr="008A05BC">
          <w:rPr>
            <w:noProof/>
            <w:webHidden/>
            <w:sz w:val="28"/>
            <w:szCs w:val="28"/>
          </w:rPr>
          <w:tab/>
        </w:r>
        <w:r w:rsidRPr="008A05BC">
          <w:rPr>
            <w:noProof/>
            <w:webHidden/>
            <w:sz w:val="28"/>
            <w:szCs w:val="28"/>
          </w:rPr>
          <w:fldChar w:fldCharType="begin"/>
        </w:r>
        <w:r w:rsidRPr="008A05BC">
          <w:rPr>
            <w:noProof/>
            <w:webHidden/>
            <w:sz w:val="28"/>
            <w:szCs w:val="28"/>
          </w:rPr>
          <w:instrText xml:space="preserve"> PAGEREF _Toc512292557 \h </w:instrText>
        </w:r>
        <w:r w:rsidRPr="008A05BC">
          <w:rPr>
            <w:noProof/>
            <w:webHidden/>
            <w:sz w:val="28"/>
            <w:szCs w:val="28"/>
          </w:rPr>
        </w:r>
        <w:r w:rsidRPr="008A05BC">
          <w:rPr>
            <w:noProof/>
            <w:webHidden/>
            <w:sz w:val="28"/>
            <w:szCs w:val="28"/>
          </w:rPr>
          <w:fldChar w:fldCharType="separate"/>
        </w:r>
        <w:r w:rsidRPr="008A05BC">
          <w:rPr>
            <w:noProof/>
            <w:webHidden/>
            <w:sz w:val="28"/>
            <w:szCs w:val="28"/>
          </w:rPr>
          <w:t>26</w:t>
        </w:r>
        <w:r w:rsidRPr="008A05BC">
          <w:rPr>
            <w:noProof/>
            <w:webHidden/>
            <w:sz w:val="28"/>
            <w:szCs w:val="28"/>
          </w:rPr>
          <w:fldChar w:fldCharType="end"/>
        </w:r>
      </w:hyperlink>
    </w:p>
    <w:p w:rsidR="00E15574" w:rsidRPr="005F10C7" w:rsidRDefault="00E15574" w:rsidP="00E15574">
      <w:pPr>
        <w:pStyle w:val="12"/>
        <w:rPr>
          <w:b/>
          <w:bCs/>
          <w:sz w:val="28"/>
          <w:szCs w:val="28"/>
        </w:rPr>
      </w:pPr>
      <w:r w:rsidRPr="008A05BC">
        <w:rPr>
          <w:b/>
          <w:bCs/>
          <w:sz w:val="28"/>
          <w:szCs w:val="28"/>
        </w:rPr>
        <w:fldChar w:fldCharType="end"/>
      </w:r>
      <w:bookmarkEnd w:id="1"/>
    </w:p>
    <w:p w:rsidR="00E15574" w:rsidRPr="005F10C7" w:rsidRDefault="00E15574" w:rsidP="00E15574">
      <w:pPr>
        <w:pStyle w:val="1"/>
        <w:rPr>
          <w:sz w:val="28"/>
          <w:szCs w:val="28"/>
        </w:rPr>
      </w:pPr>
      <w:r w:rsidRPr="005F10C7">
        <w:rPr>
          <w:sz w:val="28"/>
          <w:szCs w:val="28"/>
        </w:rPr>
        <w:br w:type="page"/>
      </w:r>
      <w:bookmarkStart w:id="2" w:name="_Toc512292546"/>
      <w:r w:rsidRPr="005F10C7">
        <w:rPr>
          <w:sz w:val="28"/>
          <w:szCs w:val="28"/>
        </w:rPr>
        <w:t>ВВЕДЕНИЕ</w:t>
      </w:r>
      <w:bookmarkEnd w:id="2"/>
    </w:p>
    <w:p w:rsidR="00E15574" w:rsidRPr="005F10C7" w:rsidRDefault="00E15574" w:rsidP="00E15574">
      <w:pPr>
        <w:ind w:firstLine="0"/>
        <w:rPr>
          <w:sz w:val="28"/>
          <w:szCs w:val="28"/>
        </w:rPr>
      </w:pPr>
    </w:p>
    <w:p w:rsidR="00E15574" w:rsidRPr="005F10C7" w:rsidRDefault="00E15574" w:rsidP="00E15574">
      <w:pPr>
        <w:rPr>
          <w:sz w:val="28"/>
          <w:szCs w:val="28"/>
        </w:rPr>
      </w:pPr>
      <w:r w:rsidRPr="005F10C7">
        <w:rPr>
          <w:sz w:val="28"/>
          <w:szCs w:val="28"/>
        </w:rPr>
        <w:t>В нынешнее время сложилась ситуация, что во многих отраслях производства, экономики, услуг проводится автоматизация их работы, документооборота, вводятся новые принципы обмена информацией. Если в системе управления технологическими процессами объектом для управления являются отдельные комплексы технологического оборудования, то в различных организационно-экономических системах это, как правило, коллективы людей, которые взаимодействуют с технологическим оборудованием.</w:t>
      </w:r>
    </w:p>
    <w:p w:rsidR="00E15574" w:rsidRPr="005F10C7" w:rsidRDefault="00E15574" w:rsidP="00E15574">
      <w:pPr>
        <w:rPr>
          <w:sz w:val="28"/>
          <w:szCs w:val="28"/>
        </w:rPr>
      </w:pPr>
      <w:r w:rsidRPr="005F10C7">
        <w:rPr>
          <w:sz w:val="28"/>
          <w:szCs w:val="28"/>
        </w:rPr>
        <w:t xml:space="preserve">Большое распространение получает автоматизация различных процессов, происходящих в организации: автоматизация документооборота, обмен корреспонденцией и прочее. При этом, несмотря на повышение компьютеризации в обществе, в сфере услуг до сих пор не используются средства, которые позволяют хорошо автоматизировать процессы ведения отчетности и документации. </w:t>
      </w:r>
    </w:p>
    <w:p w:rsidR="00E15574" w:rsidRPr="005F10C7" w:rsidRDefault="00E15574" w:rsidP="00E15574">
      <w:pPr>
        <w:rPr>
          <w:sz w:val="28"/>
          <w:szCs w:val="28"/>
        </w:rPr>
      </w:pPr>
      <w:r w:rsidRPr="005F10C7">
        <w:rPr>
          <w:sz w:val="28"/>
          <w:szCs w:val="28"/>
        </w:rPr>
        <w:t xml:space="preserve">Актуальность темы работы состоит в ознакомлении с информационными технологиями с точки зрения прикладной информатики в </w:t>
      </w:r>
      <w:r w:rsidR="00D02EE6" w:rsidRPr="00D56DFD">
        <w:rPr>
          <w:sz w:val="28"/>
          <w:szCs w:val="28"/>
        </w:rPr>
        <w:t>ООО</w:t>
      </w:r>
      <w:r w:rsidR="00D02EE6">
        <w:rPr>
          <w:sz w:val="28"/>
          <w:szCs w:val="28"/>
        </w:rPr>
        <w:t xml:space="preserve"> </w:t>
      </w:r>
      <w:r w:rsidR="00D02EE6" w:rsidRPr="00D56DFD">
        <w:rPr>
          <w:sz w:val="28"/>
          <w:szCs w:val="28"/>
        </w:rPr>
        <w:t>"Федеральная почтовая служба"</w:t>
      </w:r>
      <w:r w:rsidRPr="005F10C7">
        <w:rPr>
          <w:sz w:val="28"/>
          <w:szCs w:val="28"/>
        </w:rPr>
        <w:t xml:space="preserve"> и проведении его глубокого </w:t>
      </w:r>
      <w:proofErr w:type="gramStart"/>
      <w:r w:rsidRPr="005F10C7">
        <w:rPr>
          <w:sz w:val="28"/>
          <w:szCs w:val="28"/>
        </w:rPr>
        <w:t>анализа.[</w:t>
      </w:r>
      <w:proofErr w:type="gramEnd"/>
      <w:r w:rsidRPr="005F10C7">
        <w:rPr>
          <w:sz w:val="28"/>
          <w:szCs w:val="28"/>
        </w:rPr>
        <w:t>3]</w:t>
      </w:r>
    </w:p>
    <w:p w:rsidR="00E15574" w:rsidRPr="005F10C7" w:rsidRDefault="00E15574" w:rsidP="00E15574">
      <w:pPr>
        <w:ind w:firstLine="567"/>
        <w:rPr>
          <w:sz w:val="28"/>
          <w:szCs w:val="28"/>
        </w:rPr>
      </w:pPr>
      <w:r w:rsidRPr="005F10C7">
        <w:rPr>
          <w:sz w:val="28"/>
          <w:szCs w:val="28"/>
        </w:rPr>
        <w:t xml:space="preserve">Объектом исследование является </w:t>
      </w:r>
      <w:r w:rsidR="00D02EE6" w:rsidRPr="00D56DFD">
        <w:rPr>
          <w:sz w:val="28"/>
          <w:szCs w:val="28"/>
        </w:rPr>
        <w:t>ООО</w:t>
      </w:r>
      <w:r w:rsidR="00D02EE6">
        <w:rPr>
          <w:sz w:val="28"/>
          <w:szCs w:val="28"/>
        </w:rPr>
        <w:t xml:space="preserve"> </w:t>
      </w:r>
      <w:r w:rsidR="00D02EE6" w:rsidRPr="00D56DFD">
        <w:rPr>
          <w:sz w:val="28"/>
          <w:szCs w:val="28"/>
        </w:rPr>
        <w:t>"Федеральная почтовая служба"</w:t>
      </w:r>
      <w:r w:rsidRPr="005F10C7">
        <w:rPr>
          <w:sz w:val="28"/>
          <w:szCs w:val="28"/>
        </w:rPr>
        <w:t xml:space="preserve">, которое находится по адресу: </w:t>
      </w:r>
      <w:proofErr w:type="spellStart"/>
      <w:r w:rsidR="00D02EE6" w:rsidRPr="00D02EE6">
        <w:rPr>
          <w:color w:val="000000"/>
          <w:sz w:val="28"/>
          <w:szCs w:val="28"/>
          <w:shd w:val="clear" w:color="auto" w:fill="FFFFFF"/>
        </w:rPr>
        <w:t>г.Хабаровск</w:t>
      </w:r>
      <w:proofErr w:type="spellEnd"/>
      <w:r w:rsidR="00D02EE6" w:rsidRPr="00D02EE6">
        <w:rPr>
          <w:color w:val="000000"/>
          <w:sz w:val="28"/>
          <w:szCs w:val="28"/>
          <w:shd w:val="clear" w:color="auto" w:fill="FFFFFF"/>
        </w:rPr>
        <w:t xml:space="preserve">, </w:t>
      </w:r>
      <w:proofErr w:type="spellStart"/>
      <w:r w:rsidR="00D02EE6" w:rsidRPr="00D02EE6">
        <w:rPr>
          <w:color w:val="000000"/>
          <w:sz w:val="28"/>
          <w:szCs w:val="28"/>
          <w:shd w:val="clear" w:color="auto" w:fill="FFFFFF"/>
        </w:rPr>
        <w:t>ул.Истомина</w:t>
      </w:r>
      <w:proofErr w:type="spellEnd"/>
      <w:r w:rsidR="00D02EE6" w:rsidRPr="00D02EE6">
        <w:rPr>
          <w:color w:val="000000"/>
          <w:sz w:val="28"/>
          <w:szCs w:val="28"/>
          <w:shd w:val="clear" w:color="auto" w:fill="FFFFFF"/>
        </w:rPr>
        <w:t xml:space="preserve"> 41</w:t>
      </w:r>
      <w:r w:rsidR="00D02EE6" w:rsidRPr="00D02EE6">
        <w:rPr>
          <w:color w:val="000000"/>
          <w:sz w:val="28"/>
          <w:szCs w:val="28"/>
          <w:shd w:val="clear" w:color="auto" w:fill="FFFFFF"/>
        </w:rPr>
        <w:t>.</w:t>
      </w:r>
    </w:p>
    <w:p w:rsidR="00E15574" w:rsidRPr="005F10C7" w:rsidRDefault="00E15574" w:rsidP="00E15574">
      <w:pPr>
        <w:rPr>
          <w:sz w:val="28"/>
          <w:szCs w:val="28"/>
        </w:rPr>
      </w:pPr>
      <w:r w:rsidRPr="005F10C7">
        <w:rPr>
          <w:sz w:val="28"/>
          <w:szCs w:val="28"/>
        </w:rPr>
        <w:t xml:space="preserve">Дата начала практики: </w:t>
      </w:r>
      <w:r w:rsidR="00D02EE6">
        <w:rPr>
          <w:sz w:val="28"/>
          <w:szCs w:val="28"/>
        </w:rPr>
        <w:t>19 марта 2018 г</w:t>
      </w:r>
      <w:r w:rsidRPr="005F10C7">
        <w:rPr>
          <w:sz w:val="28"/>
          <w:szCs w:val="28"/>
        </w:rPr>
        <w:t>.</w:t>
      </w:r>
    </w:p>
    <w:p w:rsidR="00E15574" w:rsidRPr="005F10C7" w:rsidRDefault="00E15574" w:rsidP="00E15574">
      <w:pPr>
        <w:rPr>
          <w:sz w:val="28"/>
          <w:szCs w:val="28"/>
        </w:rPr>
      </w:pPr>
      <w:r w:rsidRPr="005F10C7">
        <w:rPr>
          <w:sz w:val="28"/>
          <w:szCs w:val="28"/>
        </w:rPr>
        <w:t xml:space="preserve">Срок практики: </w:t>
      </w:r>
      <w:r w:rsidR="00D02EE6">
        <w:rPr>
          <w:sz w:val="28"/>
          <w:szCs w:val="28"/>
        </w:rPr>
        <w:t>30 дней</w:t>
      </w:r>
      <w:r w:rsidRPr="005F10C7">
        <w:rPr>
          <w:sz w:val="28"/>
          <w:szCs w:val="28"/>
        </w:rPr>
        <w:t>.</w:t>
      </w:r>
    </w:p>
    <w:p w:rsidR="00E15574" w:rsidRPr="005F10C7" w:rsidRDefault="00E15574" w:rsidP="00E15574">
      <w:pPr>
        <w:rPr>
          <w:rFonts w:eastAsia="Times New Roman"/>
          <w:bCs/>
          <w:sz w:val="28"/>
          <w:szCs w:val="28"/>
          <w:lang w:eastAsia="ru-RU"/>
        </w:rPr>
      </w:pPr>
      <w:r w:rsidRPr="005F10C7">
        <w:rPr>
          <w:rFonts w:eastAsia="Times New Roman"/>
          <w:bCs/>
          <w:sz w:val="28"/>
          <w:szCs w:val="28"/>
          <w:lang w:eastAsia="ru-RU"/>
        </w:rPr>
        <w:t xml:space="preserve">Во время прохождения производственной практики были приобретены практические навыки </w:t>
      </w:r>
      <w:r w:rsidR="00D02EE6">
        <w:rPr>
          <w:rFonts w:eastAsia="Times New Roman"/>
          <w:bCs/>
          <w:sz w:val="28"/>
          <w:szCs w:val="28"/>
          <w:lang w:eastAsia="ru-RU"/>
        </w:rPr>
        <w:t xml:space="preserve">в </w:t>
      </w:r>
      <w:r w:rsidR="00D02EE6" w:rsidRPr="00D56DFD">
        <w:rPr>
          <w:sz w:val="28"/>
          <w:szCs w:val="28"/>
        </w:rPr>
        <w:t>ООО</w:t>
      </w:r>
      <w:r w:rsidR="00D02EE6">
        <w:rPr>
          <w:sz w:val="28"/>
          <w:szCs w:val="28"/>
        </w:rPr>
        <w:t xml:space="preserve"> </w:t>
      </w:r>
      <w:r w:rsidR="00D02EE6" w:rsidRPr="00D56DFD">
        <w:rPr>
          <w:sz w:val="28"/>
          <w:szCs w:val="28"/>
        </w:rPr>
        <w:t>"Федеральная почтовая служба"</w:t>
      </w:r>
      <w:r w:rsidR="00D02EE6">
        <w:rPr>
          <w:sz w:val="28"/>
          <w:szCs w:val="28"/>
        </w:rPr>
        <w:t>.</w:t>
      </w:r>
      <w:r w:rsidRPr="005F10C7">
        <w:rPr>
          <w:rFonts w:eastAsia="Times New Roman"/>
          <w:bCs/>
          <w:sz w:val="28"/>
          <w:szCs w:val="28"/>
          <w:lang w:eastAsia="ru-RU"/>
        </w:rPr>
        <w:t xml:space="preserve"> </w:t>
      </w:r>
    </w:p>
    <w:p w:rsidR="00E15574" w:rsidRPr="005F10C7" w:rsidRDefault="00E15574" w:rsidP="00D02EE6">
      <w:pPr>
        <w:pStyle w:val="1"/>
        <w:ind w:firstLine="0"/>
        <w:rPr>
          <w:sz w:val="28"/>
          <w:szCs w:val="28"/>
        </w:rPr>
      </w:pPr>
      <w:r w:rsidRPr="005F10C7">
        <w:rPr>
          <w:sz w:val="28"/>
          <w:szCs w:val="28"/>
        </w:rPr>
        <w:br w:type="page"/>
      </w:r>
      <w:bookmarkStart w:id="3" w:name="_Toc410666054"/>
      <w:bookmarkStart w:id="4" w:name="_Toc512292547"/>
      <w:r w:rsidRPr="005F10C7">
        <w:rPr>
          <w:sz w:val="28"/>
          <w:szCs w:val="28"/>
        </w:rPr>
        <w:t xml:space="preserve">1. </w:t>
      </w:r>
      <w:r w:rsidR="00D02EE6">
        <w:rPr>
          <w:sz w:val="28"/>
          <w:szCs w:val="28"/>
        </w:rPr>
        <w:t>ПОДГОТОВИТЕЛЬНЫЙ ЭТАП</w:t>
      </w:r>
      <w:bookmarkEnd w:id="4"/>
    </w:p>
    <w:p w:rsidR="00E15574" w:rsidRPr="005F10C7" w:rsidRDefault="00E15574" w:rsidP="00E15574">
      <w:pPr>
        <w:ind w:firstLine="0"/>
        <w:rPr>
          <w:b/>
          <w:sz w:val="28"/>
          <w:szCs w:val="28"/>
        </w:rPr>
      </w:pPr>
    </w:p>
    <w:p w:rsidR="00E15574" w:rsidRPr="005F10C7" w:rsidRDefault="00D02EE6" w:rsidP="00E15574">
      <w:pPr>
        <w:pStyle w:val="2"/>
        <w:rPr>
          <w:color w:val="auto"/>
          <w:szCs w:val="28"/>
        </w:rPr>
      </w:pPr>
      <w:bookmarkStart w:id="5" w:name="_Toc410666055"/>
      <w:bookmarkStart w:id="6" w:name="_Toc512292548"/>
      <w:bookmarkEnd w:id="3"/>
      <w:r>
        <w:rPr>
          <w:color w:val="auto"/>
          <w:szCs w:val="28"/>
        </w:rPr>
        <w:t>1</w:t>
      </w:r>
      <w:r w:rsidR="00E15574" w:rsidRPr="005F10C7">
        <w:rPr>
          <w:color w:val="auto"/>
          <w:szCs w:val="28"/>
        </w:rPr>
        <w:t xml:space="preserve">.1. Основные направления деятельности </w:t>
      </w:r>
      <w:r w:rsidR="00E22688" w:rsidRPr="005F10C7">
        <w:rPr>
          <w:color w:val="auto"/>
          <w:szCs w:val="28"/>
        </w:rPr>
        <w:t>организации</w:t>
      </w:r>
      <w:bookmarkEnd w:id="6"/>
    </w:p>
    <w:bookmarkEnd w:id="5"/>
    <w:p w:rsidR="00D02EE6" w:rsidRPr="00D02EE6" w:rsidRDefault="00D02EE6" w:rsidP="00D02EE6">
      <w:pPr>
        <w:rPr>
          <w:color w:val="000000" w:themeColor="text1"/>
          <w:sz w:val="28"/>
          <w:szCs w:val="28"/>
        </w:rPr>
      </w:pPr>
      <w:r w:rsidRPr="00D02EE6">
        <w:rPr>
          <w:color w:val="000000" w:themeColor="text1"/>
          <w:sz w:val="28"/>
          <w:szCs w:val="28"/>
        </w:rPr>
        <w:t>Компания «Федеральная почтовая служба» считается одной из самых профессиональных почтовых служб на рынке. Большой опыт оказания услуг дает право это утверждать и гарантировать высокое качество, выражаемое в сохранности, надежности и конфиденциальности каждого отправления.</w:t>
      </w:r>
    </w:p>
    <w:p w:rsidR="00D02EE6" w:rsidRPr="00D02EE6" w:rsidRDefault="00D02EE6" w:rsidP="00D02EE6">
      <w:pPr>
        <w:rPr>
          <w:color w:val="000000" w:themeColor="text1"/>
          <w:sz w:val="28"/>
          <w:szCs w:val="28"/>
        </w:rPr>
      </w:pPr>
      <w:r w:rsidRPr="00D02EE6">
        <w:rPr>
          <w:color w:val="000000" w:themeColor="text1"/>
          <w:sz w:val="28"/>
          <w:szCs w:val="28"/>
        </w:rPr>
        <w:t>Основными принципами, которым всегда строго следует Федеральная почтовая служба в своей деятельности, является оперативность и ответственность. Каждый сотрудник-курьер компании проходит регулярные тренинги, где рассматривается решение нестандартных задач, обсуждаются возможные ситуации и пути выхода из них и т.д. Вся работа курьеров построена на принципах строгого следования должностным инструкциям.</w:t>
      </w:r>
    </w:p>
    <w:p w:rsidR="00D02EE6" w:rsidRPr="00D02EE6" w:rsidRDefault="00D02EE6" w:rsidP="00D02EE6">
      <w:pPr>
        <w:rPr>
          <w:color w:val="000000" w:themeColor="text1"/>
          <w:sz w:val="28"/>
          <w:szCs w:val="28"/>
        </w:rPr>
      </w:pPr>
      <w:r w:rsidRPr="00D02EE6">
        <w:rPr>
          <w:color w:val="000000" w:themeColor="text1"/>
          <w:sz w:val="28"/>
          <w:szCs w:val="28"/>
        </w:rPr>
        <w:t>На сегодняшний день популярность доставки различной деловой и коммерческой информации (периодических и рекламных изданий, корреспонденции, документов и т.д.), услуги которой представляет компания «Федеральная почтовая служба», является прекрасной альтернативой обычной почтовой службы страны, которая в силу своей глобальности имеет массу недостатков: большую инертность, низкую степень сохранности, возможность порчи или пропажи письма и так далее.</w:t>
      </w:r>
    </w:p>
    <w:p w:rsidR="00D02EE6" w:rsidRPr="00D02EE6" w:rsidRDefault="00D02EE6" w:rsidP="00D02EE6">
      <w:pPr>
        <w:rPr>
          <w:color w:val="000000" w:themeColor="text1"/>
          <w:sz w:val="28"/>
          <w:szCs w:val="28"/>
        </w:rPr>
      </w:pPr>
      <w:r w:rsidRPr="00D02EE6">
        <w:rPr>
          <w:color w:val="000000" w:themeColor="text1"/>
          <w:sz w:val="28"/>
          <w:szCs w:val="28"/>
        </w:rPr>
        <w:t>В сравнении с конкурентами «Федеральная почтовая служба» имеет массу преимуществ. Кроме оперативности доставки, высокой степени надежности и сохранности посылок – критериев, которые стараются обеспечить десятки других коммерческих курьерских служб, компания Федеральная почтовая служба предлагает своим клиентам удобную систему расчетов, строгую конфиденциальность, гибкий график сотрудничества и приемлемые тарифы. Наши отношения с клиентом регламентируются специальным договором.</w:t>
      </w:r>
    </w:p>
    <w:p w:rsidR="00D02EE6" w:rsidRPr="00D02EE6" w:rsidRDefault="00D02EE6" w:rsidP="00D02EE6">
      <w:pPr>
        <w:rPr>
          <w:color w:val="000000" w:themeColor="text1"/>
          <w:sz w:val="28"/>
          <w:szCs w:val="28"/>
        </w:rPr>
      </w:pPr>
      <w:r w:rsidRPr="00D02EE6">
        <w:rPr>
          <w:color w:val="000000" w:themeColor="text1"/>
          <w:sz w:val="28"/>
          <w:szCs w:val="28"/>
        </w:rPr>
        <w:t>«Федеральная почтовая служба» – это современный инструмент ведения бизнеса в руках каждого руководителя компании. Преимущества как перед государственной почтовой службой, так и перед коммерческими службами доставки делают наши услуги востребованными и популярными на рынке.</w:t>
      </w:r>
    </w:p>
    <w:p w:rsidR="00D02EE6" w:rsidRPr="00D02EE6" w:rsidRDefault="00D02EE6" w:rsidP="00D02EE6">
      <w:pPr>
        <w:rPr>
          <w:color w:val="000000" w:themeColor="text1"/>
          <w:sz w:val="28"/>
          <w:szCs w:val="28"/>
        </w:rPr>
      </w:pPr>
      <w:r w:rsidRPr="00D02EE6">
        <w:rPr>
          <w:color w:val="000000" w:themeColor="text1"/>
          <w:sz w:val="28"/>
          <w:szCs w:val="28"/>
        </w:rPr>
        <w:t>Деятельность компании «Федеральная почтовая служба» регулируется </w:t>
      </w:r>
      <w:hyperlink r:id="rId8" w:history="1">
        <w:r w:rsidRPr="00D02EE6">
          <w:rPr>
            <w:rStyle w:val="af6"/>
            <w:color w:val="000000" w:themeColor="text1"/>
            <w:sz w:val="28"/>
            <w:szCs w:val="28"/>
            <w:u w:val="none"/>
          </w:rPr>
          <w:t>Федеральным законом «О связи»</w:t>
        </w:r>
      </w:hyperlink>
      <w:r w:rsidRPr="00D02EE6">
        <w:rPr>
          <w:color w:val="000000" w:themeColor="text1"/>
          <w:sz w:val="28"/>
          <w:szCs w:val="28"/>
        </w:rPr>
        <w:t>, </w:t>
      </w:r>
      <w:hyperlink r:id="rId9" w:history="1">
        <w:r w:rsidRPr="00D02EE6">
          <w:rPr>
            <w:rStyle w:val="af6"/>
            <w:color w:val="000000" w:themeColor="text1"/>
            <w:sz w:val="28"/>
            <w:szCs w:val="28"/>
            <w:u w:val="none"/>
          </w:rPr>
          <w:t>Федеральным законом «О почтовой связи»</w:t>
        </w:r>
      </w:hyperlink>
      <w:r w:rsidRPr="00D02EE6">
        <w:rPr>
          <w:color w:val="000000" w:themeColor="text1"/>
          <w:sz w:val="28"/>
          <w:szCs w:val="28"/>
        </w:rPr>
        <w:t>, </w:t>
      </w:r>
      <w:hyperlink r:id="rId10" w:history="1">
        <w:r w:rsidRPr="00D02EE6">
          <w:rPr>
            <w:rStyle w:val="af6"/>
            <w:color w:val="000000" w:themeColor="text1"/>
            <w:sz w:val="28"/>
            <w:szCs w:val="28"/>
            <w:u w:val="none"/>
          </w:rPr>
          <w:t>Правилами оказания услуг почтовой связи</w:t>
        </w:r>
      </w:hyperlink>
      <w:r w:rsidRPr="00D02EE6">
        <w:rPr>
          <w:color w:val="000000" w:themeColor="text1"/>
          <w:sz w:val="28"/>
          <w:szCs w:val="28"/>
        </w:rPr>
        <w:t>, Актами Всемирного Почтового союза, нормативными документами Министерства информационных технологий и связи РФ, другими федеральными законами и нормативными Актами Правительства Российской Федерации в пределах их полномочий.</w:t>
      </w:r>
    </w:p>
    <w:p w:rsidR="00D02EE6" w:rsidRPr="00D02EE6" w:rsidRDefault="00D02EE6" w:rsidP="00D02EE6">
      <w:pPr>
        <w:rPr>
          <w:color w:val="000000" w:themeColor="text1"/>
          <w:sz w:val="28"/>
          <w:szCs w:val="28"/>
        </w:rPr>
      </w:pPr>
      <w:r w:rsidRPr="00D02EE6">
        <w:rPr>
          <w:color w:val="000000" w:themeColor="text1"/>
          <w:sz w:val="28"/>
          <w:szCs w:val="28"/>
        </w:rPr>
        <w:t>«Федеральная почтовая служба» осуществляет деятельность на основании Лицензий на предоставление почтовых услуг, выданных Федеральной службой по надзору в сфере связей, информационных технологий и массовых коммуникаций.</w:t>
      </w:r>
    </w:p>
    <w:p w:rsidR="00ED65E8" w:rsidRPr="005F10C7" w:rsidRDefault="00ED65E8" w:rsidP="00ED65E8">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Основные задачи </w:t>
      </w:r>
      <w:r w:rsidR="00D02EE6">
        <w:rPr>
          <w:rFonts w:ascii="Times New Roman CYR" w:hAnsi="Times New Roman CYR" w:cs="Times New Roman CYR"/>
          <w:sz w:val="28"/>
          <w:szCs w:val="28"/>
        </w:rPr>
        <w:t>организации</w:t>
      </w:r>
      <w:r w:rsidRPr="005F10C7">
        <w:rPr>
          <w:rFonts w:ascii="Times New Roman CYR" w:hAnsi="Times New Roman CYR" w:cs="Times New Roman CYR"/>
          <w:sz w:val="28"/>
          <w:szCs w:val="28"/>
        </w:rPr>
        <w:t>:</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оказание почтовой связи и осуществление всех видов деятельности для получения прибыли;</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оказание различных услуг почтовой связи по обработке, приему, доставке почтовых отправлений, перевозке, а также по отправке и доставке денежных средств (почтовые переводы);</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универсальные услуги почтовой связи для удовлетворения нужд пользователей в обмене корреспонденцией в пределах границ территории Российской Федерации;</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услуги по обработке, приему, доставке (вручению) и перевозке экспресс-почты;</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оказание услуг по подписке периодических печатных изданий, их экспедирование, доставка и распространение;</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 xml:space="preserve">реализация и экспедирование почтовой продукции (марок, немаркированных и </w:t>
      </w:r>
      <w:proofErr w:type="gramStart"/>
      <w:r w:rsidRPr="005F10C7">
        <w:rPr>
          <w:rFonts w:ascii="Times New Roman CYR" w:hAnsi="Times New Roman CYR" w:cs="Times New Roman CYR"/>
          <w:sz w:val="28"/>
          <w:szCs w:val="28"/>
        </w:rPr>
        <w:t>маркированных почтовых открыток</w:t>
      </w:r>
      <w:proofErr w:type="gramEnd"/>
      <w:r w:rsidRPr="005F10C7">
        <w:rPr>
          <w:rFonts w:ascii="Times New Roman CYR" w:hAnsi="Times New Roman CYR" w:cs="Times New Roman CYR"/>
          <w:sz w:val="28"/>
          <w:szCs w:val="28"/>
        </w:rPr>
        <w:t xml:space="preserve"> и конвертов, филателистических наборов) и государственных знаков для почтовой оплаты;</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Symbol" w:hAnsi="Symbol" w:cs="Symbol"/>
          <w:sz w:val="28"/>
          <w:szCs w:val="28"/>
        </w:rPr>
        <w:t></w:t>
      </w:r>
      <w:r w:rsidRPr="005F10C7">
        <w:rPr>
          <w:rFonts w:ascii="Symbol" w:hAnsi="Symbol" w:cs="Symbol"/>
          <w:sz w:val="28"/>
          <w:szCs w:val="28"/>
        </w:rPr>
        <w:tab/>
      </w:r>
      <w:r w:rsidRPr="005F10C7">
        <w:rPr>
          <w:rFonts w:ascii="Times New Roman CYR" w:hAnsi="Times New Roman CYR" w:cs="Times New Roman CYR"/>
          <w:sz w:val="28"/>
          <w:szCs w:val="28"/>
        </w:rPr>
        <w:t xml:space="preserve">осуществление (оптовой и розничной) торговли производственно-технической продукции, товарами народного потребления, продовольственными товарами. </w:t>
      </w:r>
    </w:p>
    <w:p w:rsidR="00ED65E8" w:rsidRPr="005F10C7" w:rsidRDefault="00ED65E8" w:rsidP="00ED65E8">
      <w:pPr>
        <w:widowControl w:val="0"/>
        <w:tabs>
          <w:tab w:val="left" w:pos="993"/>
        </w:tabs>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 xml:space="preserve">– осуществление закупочной и торгово-посреднической деятельности, открытие фирменных торговых точек в объектах почтовой связи. </w:t>
      </w:r>
    </w:p>
    <w:p w:rsidR="00ED65E8" w:rsidRPr="005F10C7" w:rsidRDefault="00D02EE6" w:rsidP="00ED65E8">
      <w:pPr>
        <w:widowControl w:val="0"/>
        <w:tabs>
          <w:tab w:val="left" w:pos="993"/>
        </w:tabs>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Компания</w:t>
      </w:r>
      <w:r w:rsidR="00ED65E8" w:rsidRPr="005F10C7">
        <w:rPr>
          <w:rFonts w:ascii="Times New Roman CYR" w:hAnsi="Times New Roman CYR" w:cs="Times New Roman CYR"/>
          <w:sz w:val="28"/>
          <w:szCs w:val="28"/>
        </w:rPr>
        <w:t xml:space="preserve"> осуществляет свою коммерческую и финансовую деятельность в соответствии с законами Российской Федерации, внутренними распорядительными актами и уставом. Подразделени</w:t>
      </w:r>
      <w:r>
        <w:rPr>
          <w:rFonts w:ascii="Times New Roman CYR" w:hAnsi="Times New Roman CYR" w:cs="Times New Roman CYR"/>
          <w:sz w:val="28"/>
          <w:szCs w:val="28"/>
        </w:rPr>
        <w:t>я</w:t>
      </w:r>
      <w:r w:rsidR="00ED65E8" w:rsidRPr="005F10C7">
        <w:rPr>
          <w:rFonts w:ascii="Times New Roman CYR" w:hAnsi="Times New Roman CYR" w:cs="Times New Roman CYR"/>
          <w:sz w:val="28"/>
          <w:szCs w:val="28"/>
        </w:rPr>
        <w:t xml:space="preserve"> обеспечива</w:t>
      </w:r>
      <w:r>
        <w:rPr>
          <w:rFonts w:ascii="Times New Roman CYR" w:hAnsi="Times New Roman CYR" w:cs="Times New Roman CYR"/>
          <w:sz w:val="28"/>
          <w:szCs w:val="28"/>
        </w:rPr>
        <w:t>ю</w:t>
      </w:r>
      <w:r w:rsidR="00ED65E8" w:rsidRPr="005F10C7">
        <w:rPr>
          <w:rFonts w:ascii="Times New Roman CYR" w:hAnsi="Times New Roman CYR" w:cs="Times New Roman CYR"/>
          <w:sz w:val="28"/>
          <w:szCs w:val="28"/>
        </w:rPr>
        <w:t xml:space="preserve">т финансовую дисциплину, полные и своевременные расчеты с налоговыми органами, различными внебюджетными фондами и </w:t>
      </w:r>
      <w:proofErr w:type="gramStart"/>
      <w:r w:rsidR="00ED65E8" w:rsidRPr="005F10C7">
        <w:rPr>
          <w:rFonts w:ascii="Times New Roman CYR" w:hAnsi="Times New Roman CYR" w:cs="Times New Roman CYR"/>
          <w:sz w:val="28"/>
          <w:szCs w:val="28"/>
        </w:rPr>
        <w:t>другими предприятиями</w:t>
      </w:r>
      <w:proofErr w:type="gramEnd"/>
      <w:r w:rsidR="00ED65E8" w:rsidRPr="005F10C7">
        <w:rPr>
          <w:rFonts w:ascii="Times New Roman CYR" w:hAnsi="Times New Roman CYR" w:cs="Times New Roman CYR"/>
          <w:sz w:val="28"/>
          <w:szCs w:val="28"/>
        </w:rPr>
        <w:t xml:space="preserve"> и организациями в соответствии с действующим нормативно-правовыми нормами России.</w:t>
      </w:r>
    </w:p>
    <w:p w:rsidR="00E15574" w:rsidRPr="005F10C7" w:rsidRDefault="00E15574" w:rsidP="00E15574">
      <w:pPr>
        <w:shd w:val="clear" w:color="auto" w:fill="FFFFFF"/>
        <w:rPr>
          <w:bCs/>
          <w:sz w:val="28"/>
          <w:szCs w:val="28"/>
        </w:rPr>
      </w:pPr>
    </w:p>
    <w:p w:rsidR="00E15574" w:rsidRPr="005F10C7" w:rsidRDefault="00A6554E" w:rsidP="00E15574">
      <w:pPr>
        <w:pStyle w:val="2"/>
        <w:rPr>
          <w:color w:val="auto"/>
          <w:szCs w:val="28"/>
        </w:rPr>
      </w:pPr>
      <w:bookmarkStart w:id="7" w:name="_Toc415227390"/>
      <w:bookmarkStart w:id="8" w:name="_Toc422520352"/>
      <w:bookmarkStart w:id="9" w:name="_Toc422520519"/>
      <w:bookmarkStart w:id="10" w:name="_Toc432891367"/>
      <w:bookmarkStart w:id="11" w:name="_Toc512292549"/>
      <w:r>
        <w:rPr>
          <w:color w:val="auto"/>
          <w:szCs w:val="28"/>
        </w:rPr>
        <w:t>1</w:t>
      </w:r>
      <w:r w:rsidR="00E15574" w:rsidRPr="005F10C7">
        <w:rPr>
          <w:color w:val="auto"/>
          <w:szCs w:val="28"/>
        </w:rPr>
        <w:t>.</w:t>
      </w:r>
      <w:proofErr w:type="gramStart"/>
      <w:r w:rsidR="00E15574" w:rsidRPr="005F10C7">
        <w:rPr>
          <w:color w:val="auto"/>
          <w:szCs w:val="28"/>
        </w:rPr>
        <w:t>2.</w:t>
      </w:r>
      <w:bookmarkEnd w:id="7"/>
      <w:bookmarkEnd w:id="8"/>
      <w:bookmarkEnd w:id="9"/>
      <w:bookmarkEnd w:id="10"/>
      <w:r w:rsidR="00D02EE6">
        <w:rPr>
          <w:color w:val="auto"/>
          <w:szCs w:val="28"/>
        </w:rPr>
        <w:t>Ознакомление</w:t>
      </w:r>
      <w:proofErr w:type="gramEnd"/>
      <w:r w:rsidR="00D02EE6">
        <w:rPr>
          <w:color w:val="auto"/>
          <w:szCs w:val="28"/>
        </w:rPr>
        <w:t xml:space="preserve"> с должностными и функциональными обязанностями</w:t>
      </w:r>
      <w:bookmarkEnd w:id="11"/>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Организационная структура Предприятия играет немалов</w:t>
      </w:r>
      <w:r w:rsidR="002D59D0" w:rsidRPr="005F10C7">
        <w:rPr>
          <w:rFonts w:ascii="Times New Roman CYR" w:hAnsi="Times New Roman CYR" w:cs="Times New Roman CYR"/>
          <w:sz w:val="28"/>
          <w:szCs w:val="28"/>
        </w:rPr>
        <w:t>ажную роль в его деятельности (р</w:t>
      </w:r>
      <w:r w:rsidRPr="005F10C7">
        <w:rPr>
          <w:rFonts w:ascii="Times New Roman CYR" w:hAnsi="Times New Roman CYR" w:cs="Times New Roman CYR"/>
          <w:sz w:val="28"/>
          <w:szCs w:val="28"/>
        </w:rPr>
        <w:t>ис.</w:t>
      </w:r>
      <w:r w:rsidR="00D02EE6">
        <w:rPr>
          <w:rFonts w:ascii="Times New Roman CYR" w:hAnsi="Times New Roman CYR" w:cs="Times New Roman CYR"/>
          <w:sz w:val="28"/>
          <w:szCs w:val="28"/>
        </w:rPr>
        <w:t>1</w:t>
      </w:r>
      <w:r w:rsidRPr="005F10C7">
        <w:rPr>
          <w:rFonts w:ascii="Times New Roman CYR" w:hAnsi="Times New Roman CYR" w:cs="Times New Roman CYR"/>
          <w:sz w:val="28"/>
          <w:szCs w:val="28"/>
        </w:rPr>
        <w:t xml:space="preserve">). Рассмотрим основные отделы и их работу в структуре </w:t>
      </w:r>
      <w:r w:rsidR="002D59D0" w:rsidRPr="005F10C7">
        <w:rPr>
          <w:rFonts w:ascii="Times New Roman CYR" w:hAnsi="Times New Roman CYR" w:cs="Times New Roman CYR"/>
          <w:sz w:val="28"/>
          <w:szCs w:val="28"/>
        </w:rPr>
        <w:t>организации</w:t>
      </w:r>
      <w:r w:rsidRPr="005F10C7">
        <w:rPr>
          <w:rFonts w:ascii="Times New Roman CYR" w:hAnsi="Times New Roman CYR" w:cs="Times New Roman CYR"/>
          <w:sz w:val="28"/>
          <w:szCs w:val="28"/>
        </w:rPr>
        <w:t>:</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76672" behindDoc="0" locked="0" layoutInCell="1" allowOverlap="1" wp14:anchorId="43ACB820" wp14:editId="54208A80">
                <wp:simplePos x="0" y="0"/>
                <wp:positionH relativeFrom="column">
                  <wp:posOffset>2396490</wp:posOffset>
                </wp:positionH>
                <wp:positionV relativeFrom="paragraph">
                  <wp:posOffset>38735</wp:posOffset>
                </wp:positionV>
                <wp:extent cx="1590675" cy="628650"/>
                <wp:effectExtent l="0" t="0" r="28575" b="19050"/>
                <wp:wrapNone/>
                <wp:docPr id="18" name="Прямоугольник 18"/>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rPr>
                                <w:szCs w:val="24"/>
                              </w:rPr>
                            </w:pPr>
                            <w:r w:rsidRPr="00F30C9F">
                              <w:rPr>
                                <w:szCs w:val="24"/>
                              </w:rPr>
                              <w:t>Начальник узла связи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ACB820" id="Прямоугольник 18" o:spid="_x0000_s1026" style="position:absolute;left:0;text-align:left;margin-left:188.7pt;margin-top:3.05pt;width:125.25pt;height:4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" fillcolor="white [3201]" strokecolor="black [3200]" strokeweight="1pt">
                <v:textbox>
                  <w:txbxContent>
                    <w:p w:rsidR="0018623E" w:rsidRPr="00F30C9F" w:rsidRDefault="0018623E" w:rsidP="002D59D0">
                      <w:pPr>
                        <w:ind w:firstLine="0"/>
                        <w:rPr>
                          <w:szCs w:val="24"/>
                        </w:rPr>
                      </w:pPr>
                      <w:r w:rsidRPr="00F30C9F">
                        <w:rPr>
                          <w:szCs w:val="24"/>
                        </w:rPr>
                        <w:t>Начальник узла связи</w:t>
                      </w:r>
                    </w:p>
                  </w:txbxContent>
                </v:textbox>
              </v:rect>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78720" behindDoc="0" locked="0" layoutInCell="1" allowOverlap="1" wp14:anchorId="7F6E3965" wp14:editId="429CE348">
                <wp:simplePos x="0" y="0"/>
                <wp:positionH relativeFrom="column">
                  <wp:posOffset>4539615</wp:posOffset>
                </wp:positionH>
                <wp:positionV relativeFrom="paragraph">
                  <wp:posOffset>29210</wp:posOffset>
                </wp:positionV>
                <wp:extent cx="1590675" cy="628650"/>
                <wp:effectExtent l="0" t="0" r="28575" b="19050"/>
                <wp:wrapNone/>
                <wp:docPr id="6" name="Прямоугольник 6"/>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spacing w:line="240" w:lineRule="auto"/>
                              <w:ind w:firstLine="0"/>
                              <w:jc w:val="center"/>
                              <w:rPr>
                                <w:szCs w:val="24"/>
                              </w:rPr>
                            </w:pPr>
                            <w:r w:rsidRPr="00F30C9F">
                              <w:rPr>
                                <w:szCs w:val="24"/>
                              </w:rPr>
                              <w:t xml:space="preserve">Отдел </w:t>
                            </w:r>
                            <w:r w:rsidR="002D59D0">
                              <w:rPr>
                                <w:szCs w:val="24"/>
                              </w:rPr>
                              <w:t>информационных технологий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6E3965" id="Прямоугольник 6" o:spid="_x0000_s1027" style="position:absolute;left:0;text-align:left;margin-left:357.45pt;margin-top:2.3pt;width:125.25pt;height:49.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" fillcolor="white [3201]" strokecolor="black [3200]" strokeweight="1pt">
                <v:textbox>
                  <w:txbxContent>
                    <w:p w:rsidR="0018623E" w:rsidRPr="00F30C9F" w:rsidRDefault="0018623E" w:rsidP="002D59D0">
                      <w:pPr>
                        <w:spacing w:line="240" w:lineRule="auto"/>
                        <w:ind w:firstLine="0"/>
                        <w:jc w:val="center"/>
                        <w:rPr>
                          <w:szCs w:val="24"/>
                        </w:rPr>
                      </w:pPr>
                      <w:r w:rsidRPr="00F30C9F">
                        <w:rPr>
                          <w:szCs w:val="24"/>
                        </w:rPr>
                        <w:t xml:space="preserve">Отдел </w:t>
                      </w:r>
                      <w:r w:rsidR="002D59D0">
                        <w:rPr>
                          <w:szCs w:val="24"/>
                        </w:rPr>
                        <w:t>информационных технологий</w:t>
                      </w:r>
                    </w:p>
                  </w:txbxContent>
                </v:textbox>
              </v:rect>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77696" behindDoc="0" locked="0" layoutInCell="1" allowOverlap="1" wp14:anchorId="17C82A49" wp14:editId="750ADFEC">
                <wp:simplePos x="0" y="0"/>
                <wp:positionH relativeFrom="column">
                  <wp:posOffset>304800</wp:posOffset>
                </wp:positionH>
                <wp:positionV relativeFrom="paragraph">
                  <wp:posOffset>43180</wp:posOffset>
                </wp:positionV>
                <wp:extent cx="1590675" cy="628650"/>
                <wp:effectExtent l="0" t="0" r="28575" b="19050"/>
                <wp:wrapNone/>
                <wp:docPr id="5" name="Прямоугольник 5"/>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Pr>
                                <w:szCs w:val="24"/>
                              </w:rPr>
                              <w:t>Бухгалтерия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C82A49" id="Прямоугольник 5" o:spid="_x0000_s1028" style="position:absolute;left:0;text-align:left;margin-left:24pt;margin-top:3.4pt;width:125.25pt;height:4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" fillcolor="white [3201]" strokecolor="black [3200]" strokeweight="1pt">
                <v:textbox>
                  <w:txbxContent>
                    <w:p w:rsidR="0018623E" w:rsidRPr="00F30C9F" w:rsidRDefault="0018623E" w:rsidP="002D59D0">
                      <w:pPr>
                        <w:ind w:firstLine="0"/>
                        <w:jc w:val="center"/>
                        <w:rPr>
                          <w:szCs w:val="24"/>
                        </w:rPr>
                      </w:pPr>
                      <w:r>
                        <w:rPr>
                          <w:szCs w:val="24"/>
                        </w:rPr>
                        <w:t>Бухгалтерия</w:t>
                      </w:r>
                    </w:p>
                  </w:txbxContent>
                </v:textbox>
              </v:rect>
            </w:pict>
          </mc:Fallback>
        </mc:AlternateContent>
      </w:r>
    </w:p>
    <w:p w:rsidR="0018623E" w:rsidRPr="005F10C7" w:rsidRDefault="0018623E" w:rsidP="0018623E">
      <w:pPr>
        <w:widowControl w:val="0"/>
        <w:autoSpaceDE w:val="0"/>
        <w:autoSpaceDN w:val="0"/>
        <w:adjustRightInd w:val="0"/>
        <w:jc w:val="center"/>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2032" behindDoc="0" locked="0" layoutInCell="1" allowOverlap="1" wp14:anchorId="3D3D63C9" wp14:editId="7729E404">
                <wp:simplePos x="0" y="0"/>
                <wp:positionH relativeFrom="column">
                  <wp:posOffset>3987165</wp:posOffset>
                </wp:positionH>
                <wp:positionV relativeFrom="paragraph">
                  <wp:posOffset>36830</wp:posOffset>
                </wp:positionV>
                <wp:extent cx="571500" cy="0"/>
                <wp:effectExtent l="0" t="76200" r="19050" b="95250"/>
                <wp:wrapNone/>
                <wp:docPr id="21" name="Прямая со стрелкой 21"/>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type w14:anchorId="74B9A3E1" id="_x0000_t32" coordsize="21600,21600" o:spt="32" o:oned="t" path="m,l21600,21600e" filled="f">
                <v:path arrowok="t" fillok="f" o:connecttype="none"/>
                <o:lock v:ext="edit" shapetype="t"/>
              </v:shapetype>
              <v:shape id="Прямая со стрелкой 21" o:spid="_x0000_s1026" type="#_x0000_t32" style="position:absolute;margin-left:313.95pt;margin-top:2.9pt;width:4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" strokecolor="black [3200]" strokeweight=".5pt">
                <v:stroke endarrow="block" joinstyle="miter"/>
              </v:shape>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7936" behindDoc="0" locked="0" layoutInCell="1" allowOverlap="1" wp14:anchorId="1D1D7108" wp14:editId="0D85F1E3">
                <wp:simplePos x="0" y="0"/>
                <wp:positionH relativeFrom="column">
                  <wp:posOffset>1882140</wp:posOffset>
                </wp:positionH>
                <wp:positionV relativeFrom="paragraph">
                  <wp:posOffset>55880</wp:posOffset>
                </wp:positionV>
                <wp:extent cx="504825" cy="0"/>
                <wp:effectExtent l="38100" t="76200" r="0" b="95250"/>
                <wp:wrapNone/>
                <wp:docPr id="17" name="Прямая со стрелкой 17"/>
                <wp:cNvGraphicFramePr/>
                <a:graphic xmlns:a="http://schemas.openxmlformats.org/drawingml/2006/main">
                  <a:graphicData uri="http://schemas.microsoft.com/office/word/2010/wordprocessingShape">
                    <wps:wsp>
                      <wps:cNvCnPr/>
                      <wps:spPr>
                        <a:xfrm flipH="1">
                          <a:off x="0" y="0"/>
                          <a:ext cx="5048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191795AB" id="Прямая со стрелкой 17" o:spid="_x0000_s1026" type="#_x0000_t32" style="position:absolute;margin-left:148.2pt;margin-top:4.4pt;width:39.75pt;height:0;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" strokecolor="black [3200]" strokeweight=".5pt">
                <v:stroke endarrow="block" joinstyle="miter"/>
              </v:shape>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7152" behindDoc="0" locked="0" layoutInCell="1" allowOverlap="1" wp14:anchorId="669D4ADC" wp14:editId="3B4DB902">
                <wp:simplePos x="0" y="0"/>
                <wp:positionH relativeFrom="column">
                  <wp:posOffset>3187065</wp:posOffset>
                </wp:positionH>
                <wp:positionV relativeFrom="paragraph">
                  <wp:posOffset>141605</wp:posOffset>
                </wp:positionV>
                <wp:extent cx="0" cy="152400"/>
                <wp:effectExtent l="76200" t="0" r="57150" b="57150"/>
                <wp:wrapNone/>
                <wp:docPr id="26" name="Прямая со стрелкой 26"/>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0A559299" id="Прямая со стрелкой 26" o:spid="_x0000_s1026" type="#_x0000_t32" style="position:absolute;margin-left:250.95pt;margin-top:11.15pt;width:0;height:12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" strokecolor="black [3200]" strokeweight=".5pt">
                <v:stroke endarrow="block" joinstyle="miter"/>
              </v:shape>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1792" behindDoc="0" locked="0" layoutInCell="1" allowOverlap="1" wp14:anchorId="2FBF4876" wp14:editId="584B9C53">
                <wp:simplePos x="0" y="0"/>
                <wp:positionH relativeFrom="margin">
                  <wp:posOffset>4567555</wp:posOffset>
                </wp:positionH>
                <wp:positionV relativeFrom="paragraph">
                  <wp:posOffset>13970</wp:posOffset>
                </wp:positionV>
                <wp:extent cx="1590675" cy="628650"/>
                <wp:effectExtent l="0" t="0" r="28575" b="19050"/>
                <wp:wrapNone/>
                <wp:docPr id="9" name="Прямоугольник 9"/>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 xml:space="preserve">Отдел подписки и сортировки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BF4876" id="Прямоугольник 9" o:spid="_x0000_s1029" style="position:absolute;left:0;text-align:left;margin-left:359.65pt;margin-top:1.1pt;width:125.25pt;height:49.5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" fillcolor="white [3201]" strokecolor="black [3200]" strokeweight="1pt">
                <v:textbox>
                  <w:txbxContent>
                    <w:p w:rsidR="0018623E" w:rsidRPr="00F30C9F" w:rsidRDefault="0018623E" w:rsidP="002D59D0">
                      <w:pPr>
                        <w:ind w:firstLine="0"/>
                        <w:jc w:val="center"/>
                        <w:rPr>
                          <w:szCs w:val="24"/>
                        </w:rPr>
                      </w:pPr>
                      <w:r w:rsidRPr="00F30C9F">
                        <w:rPr>
                          <w:szCs w:val="24"/>
                        </w:rPr>
                        <w:t xml:space="preserve">Отдел подписки и сортировки </w:t>
                      </w:r>
                    </w:p>
                  </w:txbxContent>
                </v:textbox>
                <w10:wrap anchorx="margin"/>
              </v:rect>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0768" behindDoc="0" locked="0" layoutInCell="1" allowOverlap="1" wp14:anchorId="67B9049A" wp14:editId="3FF269BA">
                <wp:simplePos x="0" y="0"/>
                <wp:positionH relativeFrom="column">
                  <wp:posOffset>291465</wp:posOffset>
                </wp:positionH>
                <wp:positionV relativeFrom="paragraph">
                  <wp:posOffset>23495</wp:posOffset>
                </wp:positionV>
                <wp:extent cx="1590675" cy="628650"/>
                <wp:effectExtent l="0" t="0" r="28575" b="19050"/>
                <wp:wrapNone/>
                <wp:docPr id="8" name="Прямоугольник 8"/>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Финансово-экономический отдел</w:t>
                            </w:r>
                          </w:p>
                          <w:p w:rsidR="0018623E" w:rsidRPr="00F30C9F" w:rsidRDefault="0018623E" w:rsidP="0018623E">
                            <w:pPr>
                              <w:jc w:val="center"/>
                              <w:rPr>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B9049A" id="Прямоугольник 8" o:spid="_x0000_s1030" style="position:absolute;left:0;text-align:left;margin-left:22.95pt;margin-top:1.85pt;width:125.25pt;height:49.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" fillcolor="white [3201]" strokecolor="black [3200]" strokeweight="1pt">
                <v:textbox>
                  <w:txbxContent>
                    <w:p w:rsidR="0018623E" w:rsidRPr="00F30C9F" w:rsidRDefault="0018623E" w:rsidP="002D59D0">
                      <w:pPr>
                        <w:ind w:firstLine="0"/>
                        <w:jc w:val="center"/>
                        <w:rPr>
                          <w:szCs w:val="24"/>
                        </w:rPr>
                      </w:pPr>
                      <w:r w:rsidRPr="00F30C9F">
                        <w:rPr>
                          <w:szCs w:val="24"/>
                        </w:rPr>
                        <w:t>Финансово-экономический отдел</w:t>
                      </w:r>
                    </w:p>
                    <w:p w:rsidR="0018623E" w:rsidRPr="00F30C9F" w:rsidRDefault="0018623E" w:rsidP="0018623E">
                      <w:pPr>
                        <w:jc w:val="center"/>
                        <w:rPr>
                          <w:szCs w:val="24"/>
                        </w:rPr>
                      </w:pPr>
                    </w:p>
                  </w:txbxContent>
                </v:textbox>
              </v:rect>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79744" behindDoc="0" locked="0" layoutInCell="1" allowOverlap="1" wp14:anchorId="51CEDFFB" wp14:editId="0873911B">
                <wp:simplePos x="0" y="0"/>
                <wp:positionH relativeFrom="column">
                  <wp:posOffset>2400300</wp:posOffset>
                </wp:positionH>
                <wp:positionV relativeFrom="paragraph">
                  <wp:posOffset>18415</wp:posOffset>
                </wp:positionV>
                <wp:extent cx="1590675" cy="628650"/>
                <wp:effectExtent l="0" t="0" r="28575" b="19050"/>
                <wp:wrapNone/>
                <wp:docPr id="7" name="Прямоугольник 7"/>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Заместитель начальника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CEDFFB" id="Прямоугольник 7" o:spid="_x0000_s1031" style="position:absolute;left:0;text-align:left;margin-left:189pt;margin-top:1.45pt;width:125.25pt;height:4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" fillcolor="white [3201]" strokecolor="black [3200]" strokeweight="1pt">
                <v:textbox>
                  <w:txbxContent>
                    <w:p w:rsidR="0018623E" w:rsidRPr="00F30C9F" w:rsidRDefault="0018623E" w:rsidP="002D59D0">
                      <w:pPr>
                        <w:ind w:firstLine="0"/>
                        <w:jc w:val="center"/>
                        <w:rPr>
                          <w:szCs w:val="24"/>
                        </w:rPr>
                      </w:pPr>
                      <w:r w:rsidRPr="00F30C9F">
                        <w:rPr>
                          <w:szCs w:val="24"/>
                        </w:rPr>
                        <w:t>Заместитель начальника</w:t>
                      </w:r>
                    </w:p>
                  </w:txbxContent>
                </v:textbox>
              </v:rect>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3056" behindDoc="0" locked="0" layoutInCell="1" allowOverlap="1" wp14:anchorId="54926205" wp14:editId="0EC72FEA">
                <wp:simplePos x="0" y="0"/>
                <wp:positionH relativeFrom="column">
                  <wp:posOffset>3977640</wp:posOffset>
                </wp:positionH>
                <wp:positionV relativeFrom="paragraph">
                  <wp:posOffset>21590</wp:posOffset>
                </wp:positionV>
                <wp:extent cx="571500" cy="0"/>
                <wp:effectExtent l="0" t="76200" r="19050" b="95250"/>
                <wp:wrapNone/>
                <wp:docPr id="22" name="Прямая со стрелкой 22"/>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5F91A500" id="Прямая со стрелкой 22" o:spid="_x0000_s1026" type="#_x0000_t32" style="position:absolute;margin-left:313.2pt;margin-top:1.7pt;width:4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" strokecolor="black [3200]" strokeweight=".5pt">
                <v:stroke endarrow="block" joinstyle="miter"/>
              </v:shape>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8960" behindDoc="0" locked="0" layoutInCell="1" allowOverlap="1" wp14:anchorId="0A85CC2C" wp14:editId="49F6753F">
                <wp:simplePos x="0" y="0"/>
                <wp:positionH relativeFrom="column">
                  <wp:posOffset>1895475</wp:posOffset>
                </wp:positionH>
                <wp:positionV relativeFrom="paragraph">
                  <wp:posOffset>45085</wp:posOffset>
                </wp:positionV>
                <wp:extent cx="504825" cy="0"/>
                <wp:effectExtent l="38100" t="76200" r="0" b="95250"/>
                <wp:wrapNone/>
                <wp:docPr id="25" name="Прямая со стрелкой 25"/>
                <wp:cNvGraphicFramePr/>
                <a:graphic xmlns:a="http://schemas.openxmlformats.org/drawingml/2006/main">
                  <a:graphicData uri="http://schemas.microsoft.com/office/word/2010/wordprocessingShape">
                    <wps:wsp>
                      <wps:cNvCnPr/>
                      <wps:spPr>
                        <a:xfrm flipH="1">
                          <a:off x="0" y="0"/>
                          <a:ext cx="5048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40919FC6" id="Прямая со стрелкой 25" o:spid="_x0000_s1026" type="#_x0000_t32" style="position:absolute;margin-left:149.25pt;margin-top:3.55pt;width:39.75pt;height:0;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" strokecolor="black [3200]" strokeweight=".5pt">
                <v:stroke endarrow="block" joinstyle="miter"/>
              </v:shape>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6128" behindDoc="0" locked="0" layoutInCell="1" allowOverlap="1" wp14:anchorId="0EFCD3BF" wp14:editId="14540268">
                <wp:simplePos x="0" y="0"/>
                <wp:positionH relativeFrom="column">
                  <wp:posOffset>3215640</wp:posOffset>
                </wp:positionH>
                <wp:positionV relativeFrom="paragraph">
                  <wp:posOffset>124459</wp:posOffset>
                </wp:positionV>
                <wp:extent cx="0" cy="1495425"/>
                <wp:effectExtent l="76200" t="0" r="57150" b="47625"/>
                <wp:wrapNone/>
                <wp:docPr id="40" name="Прямая со стрелкой 40"/>
                <wp:cNvGraphicFramePr/>
                <a:graphic xmlns:a="http://schemas.openxmlformats.org/drawingml/2006/main">
                  <a:graphicData uri="http://schemas.microsoft.com/office/word/2010/wordprocessingShape">
                    <wps:wsp>
                      <wps:cNvCnPr/>
                      <wps:spPr>
                        <a:xfrm>
                          <a:off x="0" y="0"/>
                          <a:ext cx="0" cy="1495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6782F4FA" id="Прямая со стрелкой 40" o:spid="_x0000_s1026" type="#_x0000_t32" style="position:absolute;margin-left:253.2pt;margin-top:9.8pt;width:0;height:117.7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" strokecolor="black [3200]" strokeweight=".5pt">
                <v:stroke endarrow="block" joinstyle="miter"/>
              </v:shape>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3840" behindDoc="0" locked="0" layoutInCell="1" allowOverlap="1" wp14:anchorId="75ED1636" wp14:editId="237A0BEE">
                <wp:simplePos x="0" y="0"/>
                <wp:positionH relativeFrom="column">
                  <wp:posOffset>4558665</wp:posOffset>
                </wp:positionH>
                <wp:positionV relativeFrom="paragraph">
                  <wp:posOffset>305435</wp:posOffset>
                </wp:positionV>
                <wp:extent cx="1590675" cy="628650"/>
                <wp:effectExtent l="0" t="0" r="28575" b="19050"/>
                <wp:wrapNone/>
                <wp:docPr id="11" name="Прямоугольник 11"/>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 xml:space="preserve">Отдел перевозки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ED1636" id="Прямоугольник 11" o:spid="_x0000_s1032" style="position:absolute;left:0;text-align:left;margin-left:358.95pt;margin-top:24.05pt;width:125.25pt;height:49.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" fillcolor="white [3201]" strokecolor="black [3200]" strokeweight="1pt">
                <v:textbox>
                  <w:txbxContent>
                    <w:p w:rsidR="0018623E" w:rsidRPr="00F30C9F" w:rsidRDefault="0018623E" w:rsidP="002D59D0">
                      <w:pPr>
                        <w:ind w:firstLine="0"/>
                        <w:jc w:val="center"/>
                        <w:rPr>
                          <w:szCs w:val="24"/>
                        </w:rPr>
                      </w:pPr>
                      <w:r w:rsidRPr="00F30C9F">
                        <w:rPr>
                          <w:szCs w:val="24"/>
                        </w:rPr>
                        <w:t xml:space="preserve">Отдел перевозки </w:t>
                      </w:r>
                    </w:p>
                  </w:txbxContent>
                </v:textbox>
              </v:rect>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2816" behindDoc="0" locked="0" layoutInCell="1" allowOverlap="1" wp14:anchorId="1C287C1C" wp14:editId="582DFF0F">
                <wp:simplePos x="0" y="0"/>
                <wp:positionH relativeFrom="column">
                  <wp:posOffset>276225</wp:posOffset>
                </wp:positionH>
                <wp:positionV relativeFrom="paragraph">
                  <wp:posOffset>8890</wp:posOffset>
                </wp:positionV>
                <wp:extent cx="1590675" cy="628650"/>
                <wp:effectExtent l="0" t="0" r="28575" b="19050"/>
                <wp:wrapNone/>
                <wp:docPr id="10" name="Прямоугольник 10"/>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Коммерческий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287C1C" id="Прямоугольник 10" o:spid="_x0000_s1033" style="position:absolute;left:0;text-align:left;margin-left:21.75pt;margin-top:.7pt;width:125.25pt;height:49.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" fillcolor="white [3201]" strokecolor="black [3200]" strokeweight="1pt">
                <v:textbox>
                  <w:txbxContent>
                    <w:p w:rsidR="0018623E" w:rsidRPr="00F30C9F" w:rsidRDefault="0018623E" w:rsidP="002D59D0">
                      <w:pPr>
                        <w:ind w:firstLine="0"/>
                        <w:jc w:val="center"/>
                        <w:rPr>
                          <w:szCs w:val="24"/>
                        </w:rPr>
                      </w:pPr>
                      <w:r w:rsidRPr="00F30C9F">
                        <w:rPr>
                          <w:szCs w:val="24"/>
                        </w:rPr>
                        <w:t>Коммерческий отдел</w:t>
                      </w:r>
                    </w:p>
                  </w:txbxContent>
                </v:textbox>
              </v:rect>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4080" behindDoc="0" locked="0" layoutInCell="1" allowOverlap="1" wp14:anchorId="779EC7D3" wp14:editId="2164E0A4">
                <wp:simplePos x="0" y="0"/>
                <wp:positionH relativeFrom="column">
                  <wp:posOffset>3215640</wp:posOffset>
                </wp:positionH>
                <wp:positionV relativeFrom="paragraph">
                  <wp:posOffset>15875</wp:posOffset>
                </wp:positionV>
                <wp:extent cx="1352550" cy="0"/>
                <wp:effectExtent l="0" t="76200" r="19050" b="95250"/>
                <wp:wrapNone/>
                <wp:docPr id="23" name="Прямая со стрелкой 23"/>
                <wp:cNvGraphicFramePr/>
                <a:graphic xmlns:a="http://schemas.openxmlformats.org/drawingml/2006/main">
                  <a:graphicData uri="http://schemas.microsoft.com/office/word/2010/wordprocessingShape">
                    <wps:wsp>
                      <wps:cNvCnPr/>
                      <wps:spPr>
                        <a:xfrm>
                          <a:off x="0" y="0"/>
                          <a:ext cx="13525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2DA66EA9" id="Прямая со стрелкой 23" o:spid="_x0000_s1026" type="#_x0000_t32" style="position:absolute;margin-left:253.2pt;margin-top:1.25pt;width:106.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" strokecolor="black [3200]" strokeweight=".5pt">
                <v:stroke endarrow="block" joinstyle="miter"/>
              </v:shape>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9984" behindDoc="0" locked="0" layoutInCell="1" allowOverlap="1" wp14:anchorId="360AB823" wp14:editId="5446F845">
                <wp:simplePos x="0" y="0"/>
                <wp:positionH relativeFrom="column">
                  <wp:posOffset>1853564</wp:posOffset>
                </wp:positionH>
                <wp:positionV relativeFrom="paragraph">
                  <wp:posOffset>15875</wp:posOffset>
                </wp:positionV>
                <wp:extent cx="1362075" cy="9525"/>
                <wp:effectExtent l="19050" t="57150" r="0" b="85725"/>
                <wp:wrapNone/>
                <wp:docPr id="19" name="Прямая со стрелкой 19"/>
                <wp:cNvGraphicFramePr/>
                <a:graphic xmlns:a="http://schemas.openxmlformats.org/drawingml/2006/main">
                  <a:graphicData uri="http://schemas.microsoft.com/office/word/2010/wordprocessingShape">
                    <wps:wsp>
                      <wps:cNvCnPr/>
                      <wps:spPr>
                        <a:xfrm flipH="1">
                          <a:off x="0" y="0"/>
                          <a:ext cx="136207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0D252C22" id="Прямая со стрелкой 19" o:spid="_x0000_s1026" type="#_x0000_t32" style="position:absolute;margin-left:145.95pt;margin-top:1.25pt;width:107.25pt;height:.7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" strokecolor="black [3200]" strokeweight=".5pt">
                <v:stroke endarrow="block" joinstyle="miter"/>
              </v:shape>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4864" behindDoc="0" locked="0" layoutInCell="1" allowOverlap="1" wp14:anchorId="41AF5BF0" wp14:editId="7F66DD1A">
                <wp:simplePos x="0" y="0"/>
                <wp:positionH relativeFrom="margin">
                  <wp:posOffset>4548505</wp:posOffset>
                </wp:positionH>
                <wp:positionV relativeFrom="paragraph">
                  <wp:posOffset>252095</wp:posOffset>
                </wp:positionV>
                <wp:extent cx="1590675" cy="628650"/>
                <wp:effectExtent l="0" t="0" r="28575" b="19050"/>
                <wp:wrapNone/>
                <wp:docPr id="12" name="Прямоугольник 12"/>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Транспортный участок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AF5BF0" id="Прямоугольник 12" o:spid="_x0000_s1034" style="position:absolute;left:0;text-align:left;margin-left:358.15pt;margin-top:19.85pt;width:125.25pt;height:49.5pt;z-index:2516848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" fillcolor="white [3201]" strokecolor="black [3200]" strokeweight="1pt">
                <v:textbox>
                  <w:txbxContent>
                    <w:p w:rsidR="0018623E" w:rsidRPr="00F30C9F" w:rsidRDefault="0018623E" w:rsidP="002D59D0">
                      <w:pPr>
                        <w:ind w:firstLine="0"/>
                        <w:jc w:val="center"/>
                        <w:rPr>
                          <w:szCs w:val="24"/>
                        </w:rPr>
                      </w:pPr>
                      <w:r w:rsidRPr="00F30C9F">
                        <w:rPr>
                          <w:szCs w:val="24"/>
                        </w:rPr>
                        <w:t>Транспортный участок</w:t>
                      </w:r>
                    </w:p>
                  </w:txbxContent>
                </v:textbox>
                <w10:wrap anchorx="margin"/>
              </v:rect>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5888" behindDoc="0" locked="0" layoutInCell="1" allowOverlap="1" wp14:anchorId="283D2343" wp14:editId="4C7E7BB5">
                <wp:simplePos x="0" y="0"/>
                <wp:positionH relativeFrom="column">
                  <wp:posOffset>281940</wp:posOffset>
                </wp:positionH>
                <wp:positionV relativeFrom="paragraph">
                  <wp:posOffset>261620</wp:posOffset>
                </wp:positionV>
                <wp:extent cx="1590675" cy="628650"/>
                <wp:effectExtent l="0" t="0" r="28575" b="19050"/>
                <wp:wrapNone/>
                <wp:docPr id="13" name="Прямоугольник 13"/>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Pr>
                                <w:szCs w:val="24"/>
                              </w:rPr>
                              <w:t>Финансово-хозяйственный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3D2343" id="Прямоугольник 13" o:spid="_x0000_s1035" style="position:absolute;left:0;text-align:left;margin-left:22.2pt;margin-top:20.6pt;width:125.25pt;height:49.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" fillcolor="white [3201]" strokecolor="black [3200]" strokeweight="1pt">
                <v:textbox>
                  <w:txbxContent>
                    <w:p w:rsidR="0018623E" w:rsidRPr="00F30C9F" w:rsidRDefault="0018623E" w:rsidP="002D59D0">
                      <w:pPr>
                        <w:ind w:firstLine="0"/>
                        <w:jc w:val="center"/>
                        <w:rPr>
                          <w:szCs w:val="24"/>
                        </w:rPr>
                      </w:pPr>
                      <w:r>
                        <w:rPr>
                          <w:szCs w:val="24"/>
                        </w:rPr>
                        <w:t>Финансово-хозяйственный отдел</w:t>
                      </w:r>
                    </w:p>
                  </w:txbxContent>
                </v:textbox>
              </v:rect>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5104" behindDoc="0" locked="0" layoutInCell="1" allowOverlap="1" wp14:anchorId="2B5CBBB4" wp14:editId="1F999FEA">
                <wp:simplePos x="0" y="0"/>
                <wp:positionH relativeFrom="column">
                  <wp:posOffset>3206115</wp:posOffset>
                </wp:positionH>
                <wp:positionV relativeFrom="paragraph">
                  <wp:posOffset>259715</wp:posOffset>
                </wp:positionV>
                <wp:extent cx="1352550" cy="0"/>
                <wp:effectExtent l="0" t="76200" r="19050" b="95250"/>
                <wp:wrapNone/>
                <wp:docPr id="24" name="Прямая со стрелкой 24"/>
                <wp:cNvGraphicFramePr/>
                <a:graphic xmlns:a="http://schemas.openxmlformats.org/drawingml/2006/main">
                  <a:graphicData uri="http://schemas.microsoft.com/office/word/2010/wordprocessingShape">
                    <wps:wsp>
                      <wps:cNvCnPr/>
                      <wps:spPr>
                        <a:xfrm>
                          <a:off x="0" y="0"/>
                          <a:ext cx="13525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shape w14:anchorId="67B49D49" id="Прямая со стрелкой 24" o:spid="_x0000_s1026" type="#_x0000_t32" style="position:absolute;margin-left:252.45pt;margin-top:20.45pt;width:106.5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" strokecolor="black [3200]" strokeweight=".5pt">
                <v:stroke endarrow="block" joinstyle="miter"/>
              </v:shape>
            </w:pict>
          </mc:Fallback>
        </mc:AlternateContent>
      </w: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91008" behindDoc="0" locked="0" layoutInCell="1" allowOverlap="1" wp14:anchorId="63989E56" wp14:editId="70FF2A46">
                <wp:simplePos x="0" y="0"/>
                <wp:positionH relativeFrom="column">
                  <wp:posOffset>1866900</wp:posOffset>
                </wp:positionH>
                <wp:positionV relativeFrom="paragraph">
                  <wp:posOffset>264160</wp:posOffset>
                </wp:positionV>
                <wp:extent cx="1362075" cy="9525"/>
                <wp:effectExtent l="19050" t="57150" r="0" b="85725"/>
                <wp:wrapNone/>
                <wp:docPr id="20" name="Прямая со стрелкой 20"/>
                <wp:cNvGraphicFramePr/>
                <a:graphic xmlns:a="http://schemas.openxmlformats.org/drawingml/2006/main">
                  <a:graphicData uri="http://schemas.microsoft.com/office/word/2010/wordprocessingShape">
                    <wps:wsp>
                      <wps:cNvCnPr/>
                      <wps:spPr>
                        <a:xfrm flipH="1">
                          <a:off x="0" y="0"/>
                          <a:ext cx="136207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6F8384D6" id="Прямая со стрелкой 20" o:spid="_x0000_s1026" type="#_x0000_t32" style="position:absolute;margin-left:147pt;margin-top:20.8pt;width:107.25pt;height:.75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" strokecolor="black [3200]" strokeweight=".5pt">
                <v:stroke endarrow="block" joinstyle="miter"/>
              </v:shape>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noProof/>
          <w:sz w:val="28"/>
          <w:szCs w:val="28"/>
          <w:lang w:eastAsia="ru-RU"/>
        </w:rPr>
        <mc:AlternateContent>
          <mc:Choice Requires="wps">
            <w:drawing>
              <wp:anchor distT="0" distB="0" distL="114300" distR="114300" simplePos="0" relativeHeight="251686912" behindDoc="0" locked="0" layoutInCell="1" allowOverlap="1" wp14:anchorId="0805A1E4" wp14:editId="5B204F04">
                <wp:simplePos x="0" y="0"/>
                <wp:positionH relativeFrom="column">
                  <wp:posOffset>2419350</wp:posOffset>
                </wp:positionH>
                <wp:positionV relativeFrom="paragraph">
                  <wp:posOffset>115570</wp:posOffset>
                </wp:positionV>
                <wp:extent cx="1590675" cy="62865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1590675" cy="628650"/>
                        </a:xfrm>
                        <a:prstGeom prst="rect">
                          <a:avLst/>
                        </a:prstGeom>
                        <a:ln/>
                      </wps:spPr>
                      <wps:style>
                        <a:lnRef idx="2">
                          <a:schemeClr val="dk1"/>
                        </a:lnRef>
                        <a:fillRef idx="1">
                          <a:schemeClr val="lt1"/>
                        </a:fillRef>
                        <a:effectRef idx="0">
                          <a:schemeClr val="dk1"/>
                        </a:effectRef>
                        <a:fontRef idx="minor">
                          <a:schemeClr val="dk1"/>
                        </a:fontRef>
                      </wps:style>
                      <wps:txbx>
                        <w:txbxContent>
                          <w:p w:rsidR="0018623E" w:rsidRPr="00F30C9F" w:rsidRDefault="0018623E" w:rsidP="002D59D0">
                            <w:pPr>
                              <w:ind w:firstLine="0"/>
                              <w:jc w:val="center"/>
                              <w:rPr>
                                <w:szCs w:val="24"/>
                              </w:rPr>
                            </w:pPr>
                            <w:r w:rsidRPr="00F30C9F">
                              <w:rPr>
                                <w:szCs w:val="24"/>
                              </w:rPr>
                              <w:t>Отделение почтовой связи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05A1E4" id="Прямоугольник 14" o:spid="_x0000_s1036" style="position:absolute;left:0;text-align:left;margin-left:190.5pt;margin-top:9.1pt;width:125.25pt;height:49.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" fillcolor="white [3201]" strokecolor="black [3200]" strokeweight="1pt">
                <v:textbox>
                  <w:txbxContent>
                    <w:p w:rsidR="0018623E" w:rsidRPr="00F30C9F" w:rsidRDefault="0018623E" w:rsidP="002D59D0">
                      <w:pPr>
                        <w:ind w:firstLine="0"/>
                        <w:jc w:val="center"/>
                        <w:rPr>
                          <w:szCs w:val="24"/>
                        </w:rPr>
                      </w:pPr>
                      <w:r w:rsidRPr="00F30C9F">
                        <w:rPr>
                          <w:szCs w:val="24"/>
                        </w:rPr>
                        <w:t>Отделение почтовой связи</w:t>
                      </w:r>
                    </w:p>
                  </w:txbxContent>
                </v:textbox>
              </v:rect>
            </w:pict>
          </mc:Fallback>
        </mc:AlternateConten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p>
    <w:p w:rsidR="0018623E" w:rsidRPr="005F10C7" w:rsidRDefault="0018623E" w:rsidP="0018623E">
      <w:pPr>
        <w:widowControl w:val="0"/>
        <w:autoSpaceDE w:val="0"/>
        <w:autoSpaceDN w:val="0"/>
        <w:adjustRightInd w:val="0"/>
        <w:jc w:val="center"/>
        <w:rPr>
          <w:rFonts w:ascii="Times New Roman CYR" w:hAnsi="Times New Roman CYR" w:cs="Times New Roman CYR"/>
          <w:sz w:val="28"/>
          <w:szCs w:val="28"/>
        </w:rPr>
      </w:pPr>
      <w:r w:rsidRPr="005F10C7">
        <w:rPr>
          <w:rFonts w:ascii="Times New Roman CYR" w:hAnsi="Times New Roman CYR" w:cs="Times New Roman CYR"/>
          <w:sz w:val="28"/>
          <w:szCs w:val="28"/>
        </w:rPr>
        <w:t>Рис</w:t>
      </w:r>
      <w:r w:rsidR="002D59D0" w:rsidRPr="005F10C7">
        <w:rPr>
          <w:rFonts w:ascii="Times New Roman CYR" w:hAnsi="Times New Roman CYR" w:cs="Times New Roman CYR"/>
          <w:sz w:val="28"/>
          <w:szCs w:val="28"/>
        </w:rPr>
        <w:t xml:space="preserve">унок </w:t>
      </w:r>
      <w:r w:rsidR="00D02EE6">
        <w:rPr>
          <w:rFonts w:ascii="Times New Roman CYR" w:hAnsi="Times New Roman CYR" w:cs="Times New Roman CYR"/>
          <w:sz w:val="28"/>
          <w:szCs w:val="28"/>
        </w:rPr>
        <w:t>1</w:t>
      </w:r>
      <w:r w:rsidR="002D59D0" w:rsidRPr="005F10C7">
        <w:rPr>
          <w:rFonts w:ascii="Times New Roman CYR" w:hAnsi="Times New Roman CYR" w:cs="Times New Roman CYR"/>
          <w:sz w:val="28"/>
          <w:szCs w:val="28"/>
        </w:rPr>
        <w:t xml:space="preserve"> –</w:t>
      </w:r>
      <w:r w:rsidRPr="005F10C7">
        <w:rPr>
          <w:rFonts w:ascii="Times New Roman CYR" w:hAnsi="Times New Roman CYR" w:cs="Times New Roman CYR"/>
          <w:sz w:val="28"/>
          <w:szCs w:val="28"/>
        </w:rPr>
        <w:t xml:space="preserve"> Структура отделения связи</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Управление осуществляет начальник отделения, он действует как представитель филиала на основании выданной доверенности директором филиала.</w:t>
      </w:r>
    </w:p>
    <w:p w:rsidR="0018623E" w:rsidRPr="005F10C7" w:rsidRDefault="00D02EE6" w:rsidP="0018623E">
      <w:pPr>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Компания</w:t>
      </w:r>
      <w:r w:rsidR="0018623E" w:rsidRPr="005F10C7">
        <w:rPr>
          <w:rFonts w:ascii="Times New Roman CYR" w:hAnsi="Times New Roman CYR" w:cs="Times New Roman CYR"/>
          <w:sz w:val="28"/>
          <w:szCs w:val="28"/>
        </w:rPr>
        <w:t xml:space="preserve"> осуществляет налоговый, управленческий и бухгалтерский учет хозяйственных операций. Документооборот в филиале ведется на основе законов РФ и прочих распорядительных документов. Всю ответственность за организацию документооборота и учета в </w:t>
      </w:r>
      <w:r>
        <w:rPr>
          <w:rFonts w:ascii="Times New Roman CYR" w:hAnsi="Times New Roman CYR" w:cs="Times New Roman CYR"/>
          <w:sz w:val="28"/>
          <w:szCs w:val="28"/>
        </w:rPr>
        <w:t>организации</w:t>
      </w:r>
      <w:r w:rsidR="0018623E" w:rsidRPr="005F10C7">
        <w:rPr>
          <w:rFonts w:ascii="Times New Roman CYR" w:hAnsi="Times New Roman CYR" w:cs="Times New Roman CYR"/>
          <w:sz w:val="28"/>
          <w:szCs w:val="28"/>
        </w:rPr>
        <w:t xml:space="preserve"> несет начальник. Результаты деятельности отражаются в регулярной отчетности, что предоставляется в сроки и объеме установленные филиалом.</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Главный бухгалтер подчиняется начальнику узла связи. Без подписи главного бухгалтера расчетные и денежные документы, кредитные и финансовые обязательства считаются недействительными и, в последствии, не должны исполнятся.</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Проверка финансово-хозяйственного отдела может осуществляться КРУ (контрольно-ревизионным управлением) и должностными лицами, наделенными полномочиями, а также внешними аудиторскими компаниями </w:t>
      </w:r>
      <w:proofErr w:type="gramStart"/>
      <w:r w:rsidRPr="005F10C7">
        <w:rPr>
          <w:rFonts w:ascii="Times New Roman CYR" w:hAnsi="Times New Roman CYR" w:cs="Times New Roman CYR"/>
          <w:sz w:val="28"/>
          <w:szCs w:val="28"/>
        </w:rPr>
        <w:t>и  организациями</w:t>
      </w:r>
      <w:proofErr w:type="gramEnd"/>
      <w:r w:rsidRPr="005F10C7">
        <w:rPr>
          <w:rFonts w:ascii="Times New Roman CYR" w:hAnsi="Times New Roman CYR" w:cs="Times New Roman CYR"/>
          <w:sz w:val="28"/>
          <w:szCs w:val="28"/>
        </w:rPr>
        <w:t>.</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Начальник отделения руководит деятельностью предприятия, а также представляет интересы </w:t>
      </w:r>
      <w:r w:rsidR="00D02EE6">
        <w:rPr>
          <w:rFonts w:ascii="Times New Roman CYR" w:hAnsi="Times New Roman CYR" w:cs="Times New Roman CYR"/>
          <w:sz w:val="28"/>
          <w:szCs w:val="28"/>
        </w:rPr>
        <w:t>организации</w:t>
      </w:r>
      <w:r w:rsidRPr="005F10C7">
        <w:rPr>
          <w:rFonts w:ascii="Times New Roman CYR" w:hAnsi="Times New Roman CYR" w:cs="Times New Roman CYR"/>
          <w:sz w:val="28"/>
          <w:szCs w:val="28"/>
        </w:rPr>
        <w:t xml:space="preserve"> на территории деятельности отделения в целях исполнения функций и задач, которые возложенные на </w:t>
      </w:r>
      <w:r w:rsidR="00D02EE6">
        <w:rPr>
          <w:rFonts w:ascii="Times New Roman CYR" w:hAnsi="Times New Roman CYR" w:cs="Times New Roman CYR"/>
          <w:sz w:val="28"/>
          <w:szCs w:val="28"/>
        </w:rPr>
        <w:t>компанию</w:t>
      </w:r>
      <w:r w:rsidRPr="005F10C7">
        <w:rPr>
          <w:rFonts w:ascii="Times New Roman CYR" w:hAnsi="Times New Roman CYR" w:cs="Times New Roman CYR"/>
          <w:sz w:val="28"/>
          <w:szCs w:val="28"/>
        </w:rPr>
        <w:t xml:space="preserve"> во всех организациях.</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Заместитель начальника следит за производственным процессом, выполнением плана, разрабатывает методы для повышения рентабельности работы предприятия.</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Бухгалтерия во главе с главным бухгалтером контролирует финансово-хозяйственную деятельность предприятия, составляет отчеты и предоставляет их в Филиал, органы статистики, налоговые органы и т.д.</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Финансово-экономический отдел осуществляет планово-экономическую, учетно-аналитическую и финансовую работу, ведет контроль над выполнением установленных планов, разрабатывает и утверждает план по экономическому развитию Предприятия.</w:t>
      </w:r>
    </w:p>
    <w:p w:rsidR="0018623E" w:rsidRPr="005F10C7" w:rsidRDefault="0018623E" w:rsidP="0018623E">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Все отделы почтамта находятся в непосредственном подчинении директора.</w:t>
      </w:r>
    </w:p>
    <w:p w:rsidR="00E15574" w:rsidRPr="005F10C7" w:rsidRDefault="00E15574" w:rsidP="00E15574">
      <w:pPr>
        <w:rPr>
          <w:sz w:val="28"/>
          <w:szCs w:val="28"/>
        </w:rPr>
      </w:pPr>
      <w:r w:rsidRPr="005F10C7">
        <w:rPr>
          <w:sz w:val="28"/>
          <w:szCs w:val="28"/>
        </w:rPr>
        <w:t xml:space="preserve">Отдел информационных технологий состоит из следующего персонала (рисунок </w:t>
      </w:r>
      <w:r w:rsidR="00D02EE6">
        <w:rPr>
          <w:sz w:val="28"/>
          <w:szCs w:val="28"/>
        </w:rPr>
        <w:t>2</w:t>
      </w:r>
      <w:r w:rsidRPr="005F10C7">
        <w:rPr>
          <w:sz w:val="28"/>
          <w:szCs w:val="28"/>
        </w:rPr>
        <w:t xml:space="preserve">): </w:t>
      </w:r>
    </w:p>
    <w:p w:rsidR="00E15574" w:rsidRPr="005F10C7" w:rsidRDefault="00E15574" w:rsidP="00E15574">
      <w:pPr>
        <w:rPr>
          <w:sz w:val="28"/>
          <w:szCs w:val="28"/>
        </w:rPr>
      </w:pPr>
      <w:r w:rsidRPr="005F10C7">
        <w:rPr>
          <w:sz w:val="28"/>
          <w:szCs w:val="28"/>
        </w:rPr>
        <w:t>– начальник отдела информационных технологий;</w:t>
      </w:r>
    </w:p>
    <w:p w:rsidR="00E15574" w:rsidRPr="005F10C7" w:rsidRDefault="00E15574" w:rsidP="00E15574">
      <w:pPr>
        <w:rPr>
          <w:sz w:val="28"/>
          <w:szCs w:val="28"/>
        </w:rPr>
      </w:pPr>
      <w:r w:rsidRPr="005F10C7">
        <w:rPr>
          <w:sz w:val="28"/>
          <w:szCs w:val="28"/>
        </w:rPr>
        <w:t>– 1 системный администратор;</w:t>
      </w:r>
    </w:p>
    <w:p w:rsidR="00E15574" w:rsidRPr="005F10C7" w:rsidRDefault="00E15574" w:rsidP="00E15574">
      <w:pPr>
        <w:rPr>
          <w:sz w:val="28"/>
          <w:szCs w:val="28"/>
        </w:rPr>
      </w:pPr>
      <w:r w:rsidRPr="005F10C7">
        <w:rPr>
          <w:sz w:val="28"/>
          <w:szCs w:val="28"/>
        </w:rPr>
        <w:t>– 2 инженер-программиста.</w:t>
      </w:r>
    </w:p>
    <w:p w:rsidR="00E15574" w:rsidRPr="005F10C7" w:rsidRDefault="00E15574" w:rsidP="00E15574">
      <w:pPr>
        <w:rPr>
          <w:sz w:val="28"/>
          <w:szCs w:val="28"/>
        </w:rPr>
      </w:pPr>
      <w:r w:rsidRPr="005F10C7">
        <w:rPr>
          <w:sz w:val="28"/>
          <w:szCs w:val="28"/>
        </w:rPr>
        <w:t>Рассмотрим основные обязанности работников отдела.</w:t>
      </w:r>
    </w:p>
    <w:p w:rsidR="00E15574" w:rsidRPr="005F10C7" w:rsidRDefault="00E15574" w:rsidP="00E15574">
      <w:pPr>
        <w:rPr>
          <w:sz w:val="28"/>
          <w:szCs w:val="28"/>
        </w:rPr>
      </w:pPr>
      <w:r w:rsidRPr="005F10C7">
        <w:rPr>
          <w:sz w:val="28"/>
          <w:szCs w:val="28"/>
        </w:rPr>
        <w:t>Начальник отдела информационного обслуживания руководит, планирует и контролирует работу своего отделения.</w:t>
      </w:r>
    </w:p>
    <w:p w:rsidR="00E15574" w:rsidRPr="005F10C7" w:rsidRDefault="00E15574" w:rsidP="00E15574">
      <w:pPr>
        <w:rPr>
          <w:sz w:val="28"/>
          <w:szCs w:val="28"/>
        </w:rPr>
      </w:pPr>
      <w:r w:rsidRPr="005F10C7">
        <w:rPr>
          <w:noProof/>
          <w:sz w:val="28"/>
          <w:szCs w:val="28"/>
          <w:lang w:eastAsia="ru-RU"/>
        </w:rPr>
        <mc:AlternateContent>
          <mc:Choice Requires="wps">
            <w:drawing>
              <wp:anchor distT="0" distB="0" distL="114300" distR="114300" simplePos="0" relativeHeight="251659264" behindDoc="0" locked="0" layoutInCell="1" allowOverlap="1" wp14:anchorId="01842639" wp14:editId="45BAFD0C">
                <wp:simplePos x="0" y="0"/>
                <wp:positionH relativeFrom="column">
                  <wp:posOffset>2080260</wp:posOffset>
                </wp:positionH>
                <wp:positionV relativeFrom="paragraph">
                  <wp:posOffset>80010</wp:posOffset>
                </wp:positionV>
                <wp:extent cx="2143125" cy="514350"/>
                <wp:effectExtent l="0" t="0" r="28575" b="1905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514350"/>
                        </a:xfrm>
                        <a:prstGeom prst="rect">
                          <a:avLst/>
                        </a:prstGeom>
                        <a:solidFill>
                          <a:srgbClr val="FFFFFF"/>
                        </a:solidFill>
                        <a:ln w="9525">
                          <a:solidFill>
                            <a:srgbClr val="000000"/>
                          </a:solidFill>
                          <a:miter lim="800000"/>
                          <a:headEnd/>
                          <a:tailEnd/>
                        </a:ln>
                      </wps:spPr>
                      <wps:txbx>
                        <w:txbxContent>
                          <w:p w:rsidR="00E15574" w:rsidRPr="009050E8" w:rsidRDefault="00E15574" w:rsidP="00E15574">
                            <w:pPr>
                              <w:ind w:firstLine="0"/>
                              <w:jc w:val="center"/>
                              <w:rPr>
                                <w:szCs w:val="24"/>
                              </w:rPr>
                            </w:pPr>
                            <w:r w:rsidRPr="009050E8">
                              <w:rPr>
                                <w:szCs w:val="24"/>
                              </w:rPr>
                              <w:t xml:space="preserve">Отдел </w:t>
                            </w:r>
                            <w:r w:rsidR="002D59D0">
                              <w:rPr>
                                <w:szCs w:val="24"/>
                              </w:rPr>
                              <w:t>информационных технологий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42639" id="Прямоугольник 36" o:spid="_x0000_s1037" style="position:absolute;left:0;text-align:left;margin-left:163.8pt;margin-top:6.3pt;width:168.75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">
                <v:textbox>
                  <w:txbxContent>
                    <w:p w:rsidR="00E15574" w:rsidRPr="009050E8" w:rsidRDefault="00E15574" w:rsidP="00E15574">
                      <w:pPr>
                        <w:ind w:firstLine="0"/>
                        <w:jc w:val="center"/>
                        <w:rPr>
                          <w:szCs w:val="24"/>
                        </w:rPr>
                      </w:pPr>
                      <w:r w:rsidRPr="009050E8">
                        <w:rPr>
                          <w:szCs w:val="24"/>
                        </w:rPr>
                        <w:t xml:space="preserve">Отдел </w:t>
                      </w:r>
                      <w:r w:rsidR="002D59D0">
                        <w:rPr>
                          <w:szCs w:val="24"/>
                        </w:rPr>
                        <w:t>информационных технологий</w:t>
                      </w:r>
                    </w:p>
                  </w:txbxContent>
                </v:textbox>
              </v:rect>
            </w:pict>
          </mc:Fallback>
        </mc:AlternateContent>
      </w:r>
    </w:p>
    <w:p w:rsidR="00E15574" w:rsidRPr="005F10C7" w:rsidRDefault="00E15574" w:rsidP="00E15574">
      <w:pPr>
        <w:rPr>
          <w:sz w:val="28"/>
          <w:szCs w:val="28"/>
        </w:rPr>
      </w:pPr>
      <w:r w:rsidRPr="005F10C7">
        <w:rPr>
          <w:noProof/>
          <w:sz w:val="28"/>
          <w:szCs w:val="28"/>
          <w:lang w:eastAsia="ru-RU"/>
        </w:rPr>
        <mc:AlternateContent>
          <mc:Choice Requires="wps">
            <w:drawing>
              <wp:anchor distT="0" distB="0" distL="114299" distR="114299" simplePos="0" relativeHeight="251661312" behindDoc="0" locked="0" layoutInCell="1" allowOverlap="1" wp14:anchorId="318A92DF" wp14:editId="2C314E54">
                <wp:simplePos x="0" y="0"/>
                <wp:positionH relativeFrom="column">
                  <wp:posOffset>3128009</wp:posOffset>
                </wp:positionH>
                <wp:positionV relativeFrom="paragraph">
                  <wp:posOffset>297180</wp:posOffset>
                </wp:positionV>
                <wp:extent cx="0" cy="276225"/>
                <wp:effectExtent l="76200" t="0" r="57150" b="4762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831FA69" id="Прямая со стрелкой 35" o:spid="_x0000_s1026" type="#_x0000_t32" style="position:absolute;margin-left:246.3pt;margin-top:23.4pt;width:0;height:21.7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">
                <v:stroke endarrow="block"/>
              </v:shape>
            </w:pict>
          </mc:Fallback>
        </mc:AlternateContent>
      </w:r>
    </w:p>
    <w:p w:rsidR="00E15574" w:rsidRPr="005F10C7" w:rsidRDefault="00E15574" w:rsidP="00E15574">
      <w:pPr>
        <w:rPr>
          <w:sz w:val="28"/>
          <w:szCs w:val="28"/>
        </w:rPr>
      </w:pPr>
      <w:r w:rsidRPr="005F10C7">
        <w:rPr>
          <w:noProof/>
          <w:sz w:val="28"/>
          <w:szCs w:val="28"/>
          <w:lang w:eastAsia="ru-RU"/>
        </w:rPr>
        <mc:AlternateContent>
          <mc:Choice Requires="wps">
            <w:drawing>
              <wp:anchor distT="0" distB="0" distL="114300" distR="114300" simplePos="0" relativeHeight="251660288" behindDoc="0" locked="0" layoutInCell="1" allowOverlap="1" wp14:anchorId="7A96B3C5" wp14:editId="027B82CF">
                <wp:simplePos x="0" y="0"/>
                <wp:positionH relativeFrom="column">
                  <wp:posOffset>2070735</wp:posOffset>
                </wp:positionH>
                <wp:positionV relativeFrom="paragraph">
                  <wp:posOffset>266700</wp:posOffset>
                </wp:positionV>
                <wp:extent cx="2143125" cy="695325"/>
                <wp:effectExtent l="0" t="0" r="28575" b="2857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695325"/>
                        </a:xfrm>
                        <a:prstGeom prst="rect">
                          <a:avLst/>
                        </a:prstGeom>
                        <a:solidFill>
                          <a:srgbClr val="FFFFFF"/>
                        </a:solidFill>
                        <a:ln w="9525">
                          <a:solidFill>
                            <a:srgbClr val="000000"/>
                          </a:solidFill>
                          <a:miter lim="800000"/>
                          <a:headEnd/>
                          <a:tailEnd/>
                        </a:ln>
                      </wps:spPr>
                      <wps:txbx>
                        <w:txbxContent>
                          <w:p w:rsidR="00E15574" w:rsidRPr="009050E8" w:rsidRDefault="00E15574" w:rsidP="00E15574">
                            <w:pPr>
                              <w:spacing w:line="240" w:lineRule="auto"/>
                              <w:ind w:firstLine="0"/>
                              <w:jc w:val="center"/>
                              <w:rPr>
                                <w:szCs w:val="24"/>
                              </w:rPr>
                            </w:pPr>
                            <w:r w:rsidRPr="009050E8">
                              <w:rPr>
                                <w:szCs w:val="24"/>
                              </w:rPr>
                              <w:t xml:space="preserve">Начальник отдела </w:t>
                            </w:r>
                            <w:r w:rsidR="002D59D0">
                              <w:rPr>
                                <w:szCs w:val="24"/>
                              </w:rPr>
                              <w:t>информационных технологий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6B3C5" id="Прямоугольник 34" o:spid="_x0000_s1038" style="position:absolute;left:0;text-align:left;margin-left:163.05pt;margin-top:21pt;width:168.7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">
                <v:textbox>
                  <w:txbxContent>
                    <w:p w:rsidR="00E15574" w:rsidRPr="009050E8" w:rsidRDefault="00E15574" w:rsidP="00E15574">
                      <w:pPr>
                        <w:spacing w:line="240" w:lineRule="auto"/>
                        <w:ind w:firstLine="0"/>
                        <w:jc w:val="center"/>
                        <w:rPr>
                          <w:szCs w:val="24"/>
                        </w:rPr>
                      </w:pPr>
                      <w:r w:rsidRPr="009050E8">
                        <w:rPr>
                          <w:szCs w:val="24"/>
                        </w:rPr>
                        <w:t xml:space="preserve">Начальник отдела </w:t>
                      </w:r>
                      <w:r w:rsidR="002D59D0">
                        <w:rPr>
                          <w:szCs w:val="24"/>
                        </w:rPr>
                        <w:t>информационных технологий</w:t>
                      </w:r>
                    </w:p>
                  </w:txbxContent>
                </v:textbox>
              </v:rect>
            </w:pict>
          </mc:Fallback>
        </mc:AlternateContent>
      </w:r>
    </w:p>
    <w:p w:rsidR="00E15574" w:rsidRPr="005F10C7" w:rsidRDefault="00E15574" w:rsidP="00E15574">
      <w:pPr>
        <w:rPr>
          <w:sz w:val="28"/>
          <w:szCs w:val="28"/>
        </w:rPr>
      </w:pPr>
    </w:p>
    <w:p w:rsidR="00E15574" w:rsidRPr="005F10C7" w:rsidRDefault="00E15574" w:rsidP="00E15574">
      <w:pPr>
        <w:rPr>
          <w:sz w:val="28"/>
          <w:szCs w:val="28"/>
        </w:rPr>
      </w:pPr>
    </w:p>
    <w:p w:rsidR="00E15574" w:rsidRPr="005F10C7" w:rsidRDefault="00E15574" w:rsidP="00E15574">
      <w:pPr>
        <w:rPr>
          <w:sz w:val="28"/>
          <w:szCs w:val="28"/>
        </w:rPr>
      </w:pPr>
      <w:r w:rsidRPr="005F10C7">
        <w:rPr>
          <w:noProof/>
          <w:sz w:val="28"/>
          <w:szCs w:val="28"/>
          <w:lang w:eastAsia="ru-RU"/>
        </w:rPr>
        <mc:AlternateContent>
          <mc:Choice Requires="wps">
            <w:drawing>
              <wp:anchor distT="0" distB="0" distL="114300" distR="114300" simplePos="0" relativeHeight="251666432" behindDoc="0" locked="0" layoutInCell="1" allowOverlap="1" wp14:anchorId="5755E496" wp14:editId="152F40D7">
                <wp:simplePos x="0" y="0"/>
                <wp:positionH relativeFrom="column">
                  <wp:posOffset>3099435</wp:posOffset>
                </wp:positionH>
                <wp:positionV relativeFrom="paragraph">
                  <wp:posOffset>41910</wp:posOffset>
                </wp:positionV>
                <wp:extent cx="1085850" cy="485775"/>
                <wp:effectExtent l="0" t="0" r="76200" b="6667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6B12811" id="Прямая со стрелкой 33" o:spid="_x0000_s1026" type="#_x0000_t32" style="position:absolute;margin-left:244.05pt;margin-top:3.3pt;width:85.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">
                <v:stroke endarrow="block"/>
              </v:shape>
            </w:pict>
          </mc:Fallback>
        </mc:AlternateContent>
      </w:r>
      <w:r w:rsidRPr="005F10C7">
        <w:rPr>
          <w:noProof/>
          <w:sz w:val="28"/>
          <w:szCs w:val="28"/>
          <w:lang w:eastAsia="ru-RU"/>
        </w:rPr>
        <mc:AlternateContent>
          <mc:Choice Requires="wps">
            <w:drawing>
              <wp:anchor distT="0" distB="0" distL="114300" distR="114300" simplePos="0" relativeHeight="251662336" behindDoc="0" locked="0" layoutInCell="1" allowOverlap="1" wp14:anchorId="50D72343" wp14:editId="6870B327">
                <wp:simplePos x="0" y="0"/>
                <wp:positionH relativeFrom="column">
                  <wp:posOffset>2033270</wp:posOffset>
                </wp:positionH>
                <wp:positionV relativeFrom="paragraph">
                  <wp:posOffset>51435</wp:posOffset>
                </wp:positionV>
                <wp:extent cx="1085215" cy="504825"/>
                <wp:effectExtent l="38100" t="0" r="19685" b="6667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85215"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BC9281A" id="Прямая со стрелкой 32" o:spid="_x0000_s1026" type="#_x0000_t32" style="position:absolute;margin-left:160.1pt;margin-top:4.05pt;width:85.45pt;height:39.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">
                <v:stroke endarrow="block"/>
              </v:shape>
            </w:pict>
          </mc:Fallback>
        </mc:AlternateContent>
      </w:r>
    </w:p>
    <w:p w:rsidR="00E15574" w:rsidRPr="005F10C7" w:rsidRDefault="00E15574" w:rsidP="00E15574">
      <w:pPr>
        <w:rPr>
          <w:sz w:val="28"/>
          <w:szCs w:val="28"/>
        </w:rPr>
      </w:pPr>
      <w:r w:rsidRPr="005F10C7">
        <w:rPr>
          <w:noProof/>
          <w:sz w:val="28"/>
          <w:szCs w:val="28"/>
          <w:lang w:eastAsia="ru-RU"/>
        </w:rPr>
        <mc:AlternateContent>
          <mc:Choice Requires="wps">
            <w:drawing>
              <wp:anchor distT="0" distB="0" distL="114300" distR="114300" simplePos="0" relativeHeight="251664384" behindDoc="0" locked="0" layoutInCell="1" allowOverlap="1" wp14:anchorId="4695DC00" wp14:editId="7E25B700">
                <wp:simplePos x="0" y="0"/>
                <wp:positionH relativeFrom="column">
                  <wp:posOffset>3175635</wp:posOffset>
                </wp:positionH>
                <wp:positionV relativeFrom="paragraph">
                  <wp:posOffset>230505</wp:posOffset>
                </wp:positionV>
                <wp:extent cx="2143125" cy="514350"/>
                <wp:effectExtent l="0" t="0" r="28575" b="1905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514350"/>
                        </a:xfrm>
                        <a:prstGeom prst="rect">
                          <a:avLst/>
                        </a:prstGeom>
                        <a:solidFill>
                          <a:srgbClr val="FFFFFF"/>
                        </a:solidFill>
                        <a:ln w="9525">
                          <a:solidFill>
                            <a:srgbClr val="000000"/>
                          </a:solidFill>
                          <a:miter lim="800000"/>
                          <a:headEnd/>
                          <a:tailEnd/>
                        </a:ln>
                      </wps:spPr>
                      <wps:txbx>
                        <w:txbxContent>
                          <w:p w:rsidR="00E15574" w:rsidRDefault="00E15574" w:rsidP="00E15574">
                            <w:pPr>
                              <w:ind w:firstLine="0"/>
                              <w:jc w:val="center"/>
                            </w:pPr>
                            <w:r>
                              <w:t>Инженер-программист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5DC00" id="Прямоугольник 31" o:spid="_x0000_s1039" style="position:absolute;left:0;text-align:left;margin-left:250.05pt;margin-top:18.15pt;width:168.75pt;height: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">
                <v:textbox>
                  <w:txbxContent>
                    <w:p w:rsidR="00E15574" w:rsidRDefault="00E15574" w:rsidP="00E15574">
                      <w:pPr>
                        <w:ind w:firstLine="0"/>
                        <w:jc w:val="center"/>
                      </w:pPr>
                      <w:r>
                        <w:t>Инженер-программист №1</w:t>
                      </w:r>
                    </w:p>
                  </w:txbxContent>
                </v:textbox>
              </v:rect>
            </w:pict>
          </mc:Fallback>
        </mc:AlternateContent>
      </w:r>
      <w:r w:rsidRPr="005F10C7">
        <w:rPr>
          <w:noProof/>
          <w:sz w:val="28"/>
          <w:szCs w:val="28"/>
          <w:lang w:eastAsia="ru-RU"/>
        </w:rPr>
        <mc:AlternateContent>
          <mc:Choice Requires="wps">
            <w:drawing>
              <wp:anchor distT="0" distB="0" distL="114300" distR="114300" simplePos="0" relativeHeight="251663360" behindDoc="0" locked="0" layoutInCell="1" allowOverlap="1" wp14:anchorId="07EA7463" wp14:editId="487FB755">
                <wp:simplePos x="0" y="0"/>
                <wp:positionH relativeFrom="column">
                  <wp:posOffset>842010</wp:posOffset>
                </wp:positionH>
                <wp:positionV relativeFrom="paragraph">
                  <wp:posOffset>240030</wp:posOffset>
                </wp:positionV>
                <wp:extent cx="2143125" cy="514350"/>
                <wp:effectExtent l="0" t="0" r="28575" b="1905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514350"/>
                        </a:xfrm>
                        <a:prstGeom prst="rect">
                          <a:avLst/>
                        </a:prstGeom>
                        <a:solidFill>
                          <a:srgbClr val="FFFFFF"/>
                        </a:solidFill>
                        <a:ln w="9525">
                          <a:solidFill>
                            <a:srgbClr val="000000"/>
                          </a:solidFill>
                          <a:miter lim="800000"/>
                          <a:headEnd/>
                          <a:tailEnd/>
                        </a:ln>
                      </wps:spPr>
                      <wps:txbx>
                        <w:txbxContent>
                          <w:p w:rsidR="00E15574" w:rsidRPr="009050E8" w:rsidRDefault="00E15574" w:rsidP="00E15574">
                            <w:pPr>
                              <w:ind w:firstLine="0"/>
                              <w:jc w:val="center"/>
                              <w:rPr>
                                <w:szCs w:val="24"/>
                              </w:rPr>
                            </w:pPr>
                            <w:r w:rsidRPr="009050E8">
                              <w:rPr>
                                <w:szCs w:val="24"/>
                              </w:rPr>
                              <w:t xml:space="preserve">Системный администратор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EA7463" id="Прямоугольник 30" o:spid="_x0000_s1040" style="position:absolute;left:0;text-align:left;margin-left:66.3pt;margin-top:18.9pt;width:168.75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">
                <v:textbox>
                  <w:txbxContent>
                    <w:p w:rsidR="00E15574" w:rsidRPr="009050E8" w:rsidRDefault="00E15574" w:rsidP="00E15574">
                      <w:pPr>
                        <w:ind w:firstLine="0"/>
                        <w:jc w:val="center"/>
                        <w:rPr>
                          <w:szCs w:val="24"/>
                        </w:rPr>
                      </w:pPr>
                      <w:r w:rsidRPr="009050E8">
                        <w:rPr>
                          <w:szCs w:val="24"/>
                        </w:rPr>
                        <w:t xml:space="preserve">Системный администратор </w:t>
                      </w:r>
                    </w:p>
                  </w:txbxContent>
                </v:textbox>
              </v:rect>
            </w:pict>
          </mc:Fallback>
        </mc:AlternateContent>
      </w:r>
    </w:p>
    <w:p w:rsidR="00E15574" w:rsidRPr="005F10C7" w:rsidRDefault="00E15574" w:rsidP="00E15574">
      <w:pPr>
        <w:rPr>
          <w:sz w:val="28"/>
          <w:szCs w:val="28"/>
        </w:rPr>
      </w:pPr>
    </w:p>
    <w:p w:rsidR="00E15574" w:rsidRPr="005F10C7" w:rsidRDefault="00E15574" w:rsidP="00E15574">
      <w:pPr>
        <w:rPr>
          <w:sz w:val="28"/>
          <w:szCs w:val="28"/>
        </w:rPr>
      </w:pPr>
      <w:r w:rsidRPr="005F10C7">
        <w:rPr>
          <w:noProof/>
          <w:sz w:val="28"/>
          <w:szCs w:val="28"/>
          <w:lang w:eastAsia="ru-RU"/>
        </w:rPr>
        <mc:AlternateContent>
          <mc:Choice Requires="wps">
            <w:drawing>
              <wp:anchor distT="0" distB="0" distL="114299" distR="114299" simplePos="0" relativeHeight="251667456" behindDoc="0" locked="0" layoutInCell="1" allowOverlap="1" wp14:anchorId="66A908A6" wp14:editId="7DBDC129">
                <wp:simplePos x="0" y="0"/>
                <wp:positionH relativeFrom="column">
                  <wp:posOffset>4242434</wp:posOffset>
                </wp:positionH>
                <wp:positionV relativeFrom="paragraph">
                  <wp:posOffset>140970</wp:posOffset>
                </wp:positionV>
                <wp:extent cx="0" cy="152400"/>
                <wp:effectExtent l="76200" t="0" r="57150" b="571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841A281" id="Прямая со стрелкой 29" o:spid="_x0000_s1026" type="#_x0000_t32" style="position:absolute;margin-left:334.05pt;margin-top:11.1pt;width:0;height:12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">
                <v:stroke endarrow="block"/>
              </v:shape>
            </w:pict>
          </mc:Fallback>
        </mc:AlternateContent>
      </w:r>
      <w:r w:rsidRPr="005F10C7">
        <w:rPr>
          <w:noProof/>
          <w:sz w:val="28"/>
          <w:szCs w:val="28"/>
          <w:lang w:eastAsia="ru-RU"/>
        </w:rPr>
        <mc:AlternateContent>
          <mc:Choice Requires="wps">
            <w:drawing>
              <wp:anchor distT="0" distB="0" distL="114300" distR="114300" simplePos="0" relativeHeight="251665408" behindDoc="0" locked="0" layoutInCell="1" allowOverlap="1" wp14:anchorId="73A84192" wp14:editId="18E86BA9">
                <wp:simplePos x="0" y="0"/>
                <wp:positionH relativeFrom="column">
                  <wp:posOffset>3175635</wp:posOffset>
                </wp:positionH>
                <wp:positionV relativeFrom="paragraph">
                  <wp:posOffset>283845</wp:posOffset>
                </wp:positionV>
                <wp:extent cx="2143125" cy="514350"/>
                <wp:effectExtent l="0" t="0" r="28575" b="1905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514350"/>
                        </a:xfrm>
                        <a:prstGeom prst="rect">
                          <a:avLst/>
                        </a:prstGeom>
                        <a:solidFill>
                          <a:srgbClr val="FFFFFF"/>
                        </a:solidFill>
                        <a:ln w="9525">
                          <a:solidFill>
                            <a:srgbClr val="000000"/>
                          </a:solidFill>
                          <a:miter lim="800000"/>
                          <a:headEnd/>
                          <a:tailEnd/>
                        </a:ln>
                      </wps:spPr>
                      <wps:txbx>
                        <w:txbxContent>
                          <w:p w:rsidR="00E15574" w:rsidRDefault="00E15574" w:rsidP="00E15574">
                            <w:pPr>
                              <w:ind w:firstLine="0"/>
                              <w:jc w:val="center"/>
                            </w:pPr>
                            <w:r>
                              <w:t>Инженер-программист №2</w:t>
                            </w:r>
                          </w:p>
                          <w:p w:rsidR="00E15574" w:rsidRDefault="00E15574" w:rsidP="00E1557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84192" id="Прямоугольник 28" o:spid="_x0000_s1041" style="position:absolute;left:0;text-align:left;margin-left:250.05pt;margin-top:22.35pt;width:168.75pt;height: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">
                <v:textbox>
                  <w:txbxContent>
                    <w:p w:rsidR="00E15574" w:rsidRDefault="00E15574" w:rsidP="00E15574">
                      <w:pPr>
                        <w:ind w:firstLine="0"/>
                        <w:jc w:val="center"/>
                      </w:pPr>
                      <w:r>
                        <w:t>Инженер-программист №2</w:t>
                      </w:r>
                    </w:p>
                    <w:p w:rsidR="00E15574" w:rsidRDefault="00E15574" w:rsidP="00E15574">
                      <w:pPr>
                        <w:jc w:val="center"/>
                      </w:pPr>
                    </w:p>
                  </w:txbxContent>
                </v:textbox>
              </v:rect>
            </w:pict>
          </mc:Fallback>
        </mc:AlternateContent>
      </w:r>
    </w:p>
    <w:p w:rsidR="00E15574" w:rsidRPr="005F10C7" w:rsidRDefault="00E15574" w:rsidP="00E15574">
      <w:pPr>
        <w:rPr>
          <w:sz w:val="28"/>
          <w:szCs w:val="28"/>
        </w:rPr>
      </w:pPr>
    </w:p>
    <w:p w:rsidR="00E15574" w:rsidRPr="005F10C7" w:rsidRDefault="00E15574" w:rsidP="00E15574">
      <w:pPr>
        <w:rPr>
          <w:sz w:val="28"/>
          <w:szCs w:val="28"/>
        </w:rPr>
      </w:pPr>
    </w:p>
    <w:p w:rsidR="00E15574" w:rsidRPr="005F10C7" w:rsidRDefault="00E15574" w:rsidP="00E15574">
      <w:pPr>
        <w:jc w:val="center"/>
        <w:rPr>
          <w:sz w:val="28"/>
          <w:szCs w:val="28"/>
        </w:rPr>
      </w:pPr>
      <w:r w:rsidRPr="005F10C7">
        <w:rPr>
          <w:sz w:val="28"/>
          <w:szCs w:val="28"/>
        </w:rPr>
        <w:t xml:space="preserve">Рисунок </w:t>
      </w:r>
      <w:r w:rsidR="00D02EE6">
        <w:rPr>
          <w:sz w:val="28"/>
          <w:szCs w:val="28"/>
        </w:rPr>
        <w:t>2</w:t>
      </w:r>
      <w:r w:rsidRPr="005F10C7">
        <w:rPr>
          <w:sz w:val="28"/>
          <w:szCs w:val="28"/>
        </w:rPr>
        <w:t xml:space="preserve"> – Структура отдела </w:t>
      </w:r>
      <w:r w:rsidR="002D59D0" w:rsidRPr="005F10C7">
        <w:rPr>
          <w:sz w:val="28"/>
          <w:szCs w:val="28"/>
        </w:rPr>
        <w:t>информационных технологий</w:t>
      </w:r>
    </w:p>
    <w:p w:rsidR="00E15574" w:rsidRPr="005F10C7" w:rsidRDefault="00E15574" w:rsidP="00E15574">
      <w:pPr>
        <w:pStyle w:val="af1"/>
        <w:shd w:val="clear" w:color="auto" w:fill="FFFFFF"/>
        <w:tabs>
          <w:tab w:val="left" w:pos="993"/>
        </w:tabs>
        <w:spacing w:before="0" w:beforeAutospacing="0" w:after="0" w:afterAutospacing="0" w:line="360" w:lineRule="auto"/>
        <w:ind w:firstLine="709"/>
        <w:jc w:val="both"/>
        <w:rPr>
          <w:sz w:val="28"/>
          <w:szCs w:val="28"/>
        </w:rPr>
      </w:pPr>
      <w:r w:rsidRPr="005F10C7">
        <w:rPr>
          <w:sz w:val="28"/>
          <w:szCs w:val="28"/>
        </w:rPr>
        <w:t xml:space="preserve">В круг стандартных задач системного администратора </w:t>
      </w:r>
      <w:proofErr w:type="gramStart"/>
      <w:r w:rsidRPr="005F10C7">
        <w:rPr>
          <w:sz w:val="28"/>
          <w:szCs w:val="28"/>
        </w:rPr>
        <w:t>входит:[</w:t>
      </w:r>
      <w:proofErr w:type="gramEnd"/>
      <w:r w:rsidRPr="005F10C7">
        <w:rPr>
          <w:sz w:val="28"/>
          <w:szCs w:val="28"/>
        </w:rPr>
        <w:t>7]</w:t>
      </w:r>
    </w:p>
    <w:p w:rsidR="00E15574" w:rsidRPr="005F10C7" w:rsidRDefault="00E15574" w:rsidP="00E15574">
      <w:pPr>
        <w:numPr>
          <w:ilvl w:val="0"/>
          <w:numId w:val="11"/>
        </w:numPr>
        <w:shd w:val="clear" w:color="auto" w:fill="FFFFFF"/>
        <w:tabs>
          <w:tab w:val="clear" w:pos="720"/>
        </w:tabs>
        <w:ind w:left="0" w:firstLine="709"/>
        <w:rPr>
          <w:sz w:val="28"/>
          <w:szCs w:val="28"/>
        </w:rPr>
      </w:pPr>
      <w:proofErr w:type="gramStart"/>
      <w:r w:rsidRPr="005F10C7">
        <w:rPr>
          <w:sz w:val="28"/>
          <w:szCs w:val="28"/>
        </w:rPr>
        <w:t>сохранение</w:t>
      </w:r>
      <w:r w:rsidRPr="005F10C7">
        <w:rPr>
          <w:rStyle w:val="apple-converted-space"/>
          <w:sz w:val="28"/>
          <w:szCs w:val="28"/>
        </w:rPr>
        <w:t> </w:t>
      </w:r>
      <w:r w:rsidRPr="005F10C7">
        <w:rPr>
          <w:sz w:val="28"/>
          <w:szCs w:val="28"/>
        </w:rPr>
        <w:t xml:space="preserve"> и</w:t>
      </w:r>
      <w:proofErr w:type="gramEnd"/>
      <w:r w:rsidRPr="005F10C7">
        <w:rPr>
          <w:sz w:val="28"/>
          <w:szCs w:val="28"/>
        </w:rPr>
        <w:t xml:space="preserve"> подготовка резервных копий всех данных, а также их проверка или уничтожение;</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установка или конфигурирование необходимых</w:t>
      </w:r>
      <w:r w:rsidRPr="005F10C7">
        <w:rPr>
          <w:rStyle w:val="apple-converted-space"/>
          <w:sz w:val="28"/>
          <w:szCs w:val="28"/>
        </w:rPr>
        <w:t xml:space="preserve"> обновлений операционных систем и другого программного обеспечения, которое используется на компьютерах отделов </w:t>
      </w:r>
      <w:r w:rsidR="002D59D0" w:rsidRPr="005F10C7">
        <w:rPr>
          <w:rStyle w:val="apple-converted-space"/>
          <w:sz w:val="28"/>
          <w:szCs w:val="28"/>
        </w:rPr>
        <w:t>организации</w:t>
      </w:r>
      <w:r w:rsidRPr="005F10C7">
        <w:rPr>
          <w:rStyle w:val="apple-converted-space"/>
          <w:sz w:val="28"/>
          <w:szCs w:val="28"/>
        </w:rPr>
        <w:t xml:space="preserve">; </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конфигурирование и установка нового программного и аппаратного обеспечения;</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создание и поддержка в актуальном состоянии учетных записей пользователя;</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ответственность за информационную безопасность на предприятии;</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 xml:space="preserve">устранение неполадок </w:t>
      </w:r>
      <w:proofErr w:type="gramStart"/>
      <w:r w:rsidRPr="005F10C7">
        <w:rPr>
          <w:sz w:val="28"/>
          <w:szCs w:val="28"/>
        </w:rPr>
        <w:t>в  вычислительной</w:t>
      </w:r>
      <w:proofErr w:type="gramEnd"/>
      <w:r w:rsidRPr="005F10C7">
        <w:rPr>
          <w:sz w:val="28"/>
          <w:szCs w:val="28"/>
        </w:rPr>
        <w:t xml:space="preserve"> системе;</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 xml:space="preserve">планирование, проведение работ по расширению локальной сети </w:t>
      </w:r>
      <w:r w:rsidR="002D59D0" w:rsidRPr="005F10C7">
        <w:rPr>
          <w:sz w:val="28"/>
          <w:szCs w:val="28"/>
        </w:rPr>
        <w:t>филиала</w:t>
      </w:r>
      <w:r w:rsidRPr="005F10C7">
        <w:rPr>
          <w:sz w:val="28"/>
          <w:szCs w:val="28"/>
        </w:rPr>
        <w:t>;</w:t>
      </w:r>
    </w:p>
    <w:p w:rsidR="00E15574" w:rsidRPr="005F10C7" w:rsidRDefault="00E15574" w:rsidP="00E15574">
      <w:pPr>
        <w:numPr>
          <w:ilvl w:val="0"/>
          <w:numId w:val="11"/>
        </w:numPr>
        <w:shd w:val="clear" w:color="auto" w:fill="FFFFFF"/>
        <w:tabs>
          <w:tab w:val="clear" w:pos="720"/>
        </w:tabs>
        <w:ind w:left="0" w:firstLine="709"/>
        <w:rPr>
          <w:sz w:val="28"/>
          <w:szCs w:val="28"/>
        </w:rPr>
      </w:pPr>
      <w:r w:rsidRPr="005F10C7">
        <w:rPr>
          <w:sz w:val="28"/>
          <w:szCs w:val="28"/>
        </w:rPr>
        <w:t>документирование произведенных действий.</w:t>
      </w:r>
    </w:p>
    <w:p w:rsidR="00E15574" w:rsidRPr="005F10C7" w:rsidRDefault="00E15574" w:rsidP="00E15574">
      <w:pPr>
        <w:tabs>
          <w:tab w:val="num" w:pos="1134"/>
        </w:tabs>
        <w:rPr>
          <w:sz w:val="28"/>
          <w:szCs w:val="28"/>
        </w:rPr>
      </w:pPr>
      <w:r w:rsidRPr="005F10C7">
        <w:rPr>
          <w:sz w:val="28"/>
          <w:szCs w:val="28"/>
        </w:rPr>
        <w:t>Инженер-программист выполня</w:t>
      </w:r>
      <w:r w:rsidR="002D59D0" w:rsidRPr="005F10C7">
        <w:rPr>
          <w:sz w:val="28"/>
          <w:szCs w:val="28"/>
        </w:rPr>
        <w:t>е</w:t>
      </w:r>
      <w:r w:rsidRPr="005F10C7">
        <w:rPr>
          <w:sz w:val="28"/>
          <w:szCs w:val="28"/>
        </w:rPr>
        <w:t>т следующие задачи:</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 xml:space="preserve">На основе математических алгоритмов и моделей, решения различных задач разрабатывает программное обеспечение, которое обеспечивает выполнения алгоритма для поставленной задачи с помощью средств вычислительной техники, выполняет </w:t>
      </w:r>
      <w:proofErr w:type="gramStart"/>
      <w:r w:rsidRPr="005F10C7">
        <w:rPr>
          <w:sz w:val="28"/>
          <w:szCs w:val="28"/>
        </w:rPr>
        <w:t>их  отладку</w:t>
      </w:r>
      <w:proofErr w:type="gramEnd"/>
      <w:r w:rsidRPr="005F10C7">
        <w:rPr>
          <w:sz w:val="28"/>
          <w:szCs w:val="28"/>
        </w:rPr>
        <w:t xml:space="preserve"> и тестирование.</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Выбирает язык программирования для программной реализации структур данных и алгоритмов.</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Разрабатывает и реализует технологию решения задачи относительно всех этапов обработки информации.</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Определяет, какая информация подлежит обработке с помощью средств вычислительной техники, ее структуру, объемы, схемы и макеты ввода, хранения, обработки и вывода, а также методы контроля.</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Выполняет подготовительную работу по подготовке программного обеспечения к отладке, проводит отладку.</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Определяет объем данных и содержание контрольных примеров, которые обеспечивают полную проверку соответствия программных продуктов их функциональному назначению.</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Проводит запуск отлаженных программ, ввод и</w:t>
      </w:r>
      <w:r w:rsidRPr="005F10C7">
        <w:rPr>
          <w:sz w:val="28"/>
          <w:szCs w:val="28"/>
          <w:lang w:val="en-US"/>
        </w:rPr>
        <w:t>c</w:t>
      </w:r>
      <w:proofErr w:type="spellStart"/>
      <w:r w:rsidRPr="005F10C7">
        <w:rPr>
          <w:sz w:val="28"/>
          <w:szCs w:val="28"/>
        </w:rPr>
        <w:t>ходных</w:t>
      </w:r>
      <w:proofErr w:type="spellEnd"/>
      <w:r w:rsidRPr="005F10C7">
        <w:rPr>
          <w:sz w:val="28"/>
          <w:szCs w:val="28"/>
        </w:rPr>
        <w:t xml:space="preserve"> данных, которые определяются условиями поставленных задач.</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Проводит редактирования разработанной программы с помощью анализа выходных данных.</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Разрабатывает руководство по работе с программными продуктами, оформляет техническую документацию.</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Определяет параметры эксплуатации готовых программных средств.</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Осуществляет поддержку внедрения программных средств и программ.</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 xml:space="preserve">Разрабатывает системы автоматической проверки работоспособности программ, стандартные </w:t>
      </w:r>
      <w:proofErr w:type="gramStart"/>
      <w:r w:rsidRPr="005F10C7">
        <w:rPr>
          <w:sz w:val="28"/>
          <w:szCs w:val="28"/>
        </w:rPr>
        <w:t>и  типовые</w:t>
      </w:r>
      <w:proofErr w:type="gramEnd"/>
      <w:r w:rsidRPr="005F10C7">
        <w:rPr>
          <w:sz w:val="28"/>
          <w:szCs w:val="28"/>
        </w:rPr>
        <w:t xml:space="preserve"> программные средства.</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Выполняет мероприятия по типизации и унификации вычислительных процессов.</w:t>
      </w:r>
    </w:p>
    <w:p w:rsidR="00E15574" w:rsidRPr="005F10C7" w:rsidRDefault="00E15574" w:rsidP="00E15574">
      <w:pPr>
        <w:numPr>
          <w:ilvl w:val="0"/>
          <w:numId w:val="12"/>
        </w:numPr>
        <w:shd w:val="clear" w:color="auto" w:fill="FFFFFF"/>
        <w:tabs>
          <w:tab w:val="clear" w:pos="720"/>
        </w:tabs>
        <w:ind w:left="0" w:firstLine="709"/>
        <w:textAlignment w:val="baseline"/>
        <w:rPr>
          <w:bCs/>
          <w:sz w:val="28"/>
          <w:szCs w:val="28"/>
        </w:rPr>
      </w:pPr>
      <w:r w:rsidRPr="005F10C7">
        <w:rPr>
          <w:sz w:val="28"/>
          <w:szCs w:val="28"/>
        </w:rPr>
        <w:t>Берет участие в создании картотек стандартных программ, разработке форм документов, которые подлежат машинной обработке данных, в проектировании программ, которые позволяют расширить область использования вычислительной техники.</w:t>
      </w:r>
    </w:p>
    <w:p w:rsidR="002D59D0" w:rsidRPr="005F10C7" w:rsidRDefault="002D59D0" w:rsidP="002D59D0">
      <w:pPr>
        <w:rPr>
          <w:sz w:val="28"/>
          <w:szCs w:val="28"/>
        </w:rPr>
      </w:pPr>
      <w:r w:rsidRPr="005F10C7">
        <w:rPr>
          <w:sz w:val="28"/>
          <w:szCs w:val="28"/>
        </w:rPr>
        <w:t>Основными функциями отдела являются:</w:t>
      </w:r>
    </w:p>
    <w:p w:rsidR="002D59D0" w:rsidRPr="005F10C7" w:rsidRDefault="002D59D0" w:rsidP="002D59D0">
      <w:pPr>
        <w:rPr>
          <w:sz w:val="28"/>
          <w:szCs w:val="28"/>
        </w:rPr>
      </w:pPr>
      <w:r w:rsidRPr="005F10C7">
        <w:rPr>
          <w:sz w:val="28"/>
          <w:szCs w:val="28"/>
        </w:rPr>
        <w:t>– поддержка работоспособности компьютерной техники, которая используется в филиале;</w:t>
      </w:r>
    </w:p>
    <w:p w:rsidR="002D59D0" w:rsidRPr="005F10C7" w:rsidRDefault="002D59D0" w:rsidP="002D59D0">
      <w:pPr>
        <w:rPr>
          <w:sz w:val="28"/>
          <w:szCs w:val="28"/>
        </w:rPr>
      </w:pPr>
      <w:r w:rsidRPr="005F10C7">
        <w:rPr>
          <w:sz w:val="28"/>
          <w:szCs w:val="28"/>
        </w:rPr>
        <w:t>– поддержка работоспособности сети Интернет и локальной сети Предприятия;</w:t>
      </w:r>
    </w:p>
    <w:p w:rsidR="002D59D0" w:rsidRPr="005F10C7" w:rsidRDefault="002D59D0" w:rsidP="002D59D0">
      <w:pPr>
        <w:rPr>
          <w:sz w:val="28"/>
          <w:szCs w:val="28"/>
        </w:rPr>
      </w:pPr>
      <w:r w:rsidRPr="005F10C7">
        <w:rPr>
          <w:sz w:val="28"/>
          <w:szCs w:val="28"/>
        </w:rPr>
        <w:softHyphen/>
        <w:t xml:space="preserve"> разработка надстроек для различных программ с целью максимально автоматизировать рабочий процесс отделения;</w:t>
      </w:r>
    </w:p>
    <w:p w:rsidR="002D59D0" w:rsidRPr="005F10C7" w:rsidRDefault="002D59D0" w:rsidP="002D59D0">
      <w:pPr>
        <w:rPr>
          <w:sz w:val="28"/>
          <w:szCs w:val="28"/>
        </w:rPr>
      </w:pPr>
      <w:r w:rsidRPr="005F10C7">
        <w:rPr>
          <w:sz w:val="28"/>
          <w:szCs w:val="28"/>
        </w:rPr>
        <w:softHyphen/>
        <w:t xml:space="preserve"> поддержка веб-страницы отделения в сети Интернет.</w:t>
      </w:r>
    </w:p>
    <w:p w:rsidR="002D59D0" w:rsidRPr="005F10C7" w:rsidRDefault="002D59D0" w:rsidP="002D59D0">
      <w:pPr>
        <w:rPr>
          <w:sz w:val="28"/>
          <w:szCs w:val="28"/>
        </w:rPr>
      </w:pPr>
      <w:r w:rsidRPr="005F10C7">
        <w:rPr>
          <w:sz w:val="28"/>
          <w:szCs w:val="28"/>
        </w:rPr>
        <w:t xml:space="preserve">Поскольку в каждом из отделов используется компьютерная техника, то данное структурное подразделение взаимодействует со всеми из них. Кроме того, если проводится закупка компьютерной техники или расходных материалов, то это обязательно проводится через бухгалтерию. </w:t>
      </w:r>
    </w:p>
    <w:p w:rsidR="00E15574" w:rsidRPr="005F10C7" w:rsidRDefault="00E15574" w:rsidP="00E15574">
      <w:pPr>
        <w:pStyle w:val="1"/>
        <w:rPr>
          <w:sz w:val="28"/>
          <w:szCs w:val="28"/>
        </w:rPr>
      </w:pPr>
      <w:bookmarkStart w:id="12" w:name="_Toc410666057"/>
    </w:p>
    <w:p w:rsidR="00E15574" w:rsidRPr="005F10C7" w:rsidRDefault="00A6554E" w:rsidP="00E15574">
      <w:pPr>
        <w:pStyle w:val="2"/>
        <w:rPr>
          <w:color w:val="auto"/>
          <w:szCs w:val="28"/>
        </w:rPr>
      </w:pPr>
      <w:bookmarkStart w:id="13" w:name="_Toc512292550"/>
      <w:r>
        <w:rPr>
          <w:color w:val="auto"/>
          <w:szCs w:val="28"/>
        </w:rPr>
        <w:t>1</w:t>
      </w:r>
      <w:r w:rsidR="00E15574" w:rsidRPr="005F10C7">
        <w:rPr>
          <w:color w:val="auto"/>
          <w:szCs w:val="28"/>
        </w:rPr>
        <w:t>.</w:t>
      </w:r>
      <w:r w:rsidR="00D02EE6">
        <w:rPr>
          <w:color w:val="auto"/>
          <w:szCs w:val="28"/>
        </w:rPr>
        <w:t>3</w:t>
      </w:r>
      <w:r w:rsidR="00E15574" w:rsidRPr="005F10C7">
        <w:rPr>
          <w:color w:val="auto"/>
          <w:szCs w:val="28"/>
        </w:rPr>
        <w:t>. Аппаратное и программное обеспечение</w:t>
      </w:r>
      <w:bookmarkEnd w:id="12"/>
      <w:bookmarkEnd w:id="13"/>
    </w:p>
    <w:bookmarkEnd w:id="0"/>
    <w:p w:rsidR="002D59D0" w:rsidRPr="005F10C7" w:rsidRDefault="002D59D0" w:rsidP="002D59D0">
      <w:pPr>
        <w:ind w:firstLine="851"/>
        <w:rPr>
          <w:sz w:val="28"/>
          <w:szCs w:val="28"/>
        </w:rPr>
      </w:pPr>
      <w:r w:rsidRPr="005F10C7">
        <w:rPr>
          <w:sz w:val="28"/>
          <w:szCs w:val="28"/>
        </w:rPr>
        <w:t xml:space="preserve">В </w:t>
      </w:r>
      <w:r w:rsidR="00A6554E" w:rsidRPr="00D56DFD">
        <w:rPr>
          <w:sz w:val="28"/>
          <w:szCs w:val="28"/>
        </w:rPr>
        <w:t>ООО</w:t>
      </w:r>
      <w:r w:rsidR="00A6554E">
        <w:rPr>
          <w:sz w:val="28"/>
          <w:szCs w:val="28"/>
        </w:rPr>
        <w:t xml:space="preserve"> </w:t>
      </w:r>
      <w:r w:rsidR="00A6554E" w:rsidRPr="00D56DFD">
        <w:rPr>
          <w:sz w:val="28"/>
          <w:szCs w:val="28"/>
        </w:rPr>
        <w:t>"Федеральная почтовая служба"</w:t>
      </w:r>
      <w:r w:rsidR="00A6554E">
        <w:rPr>
          <w:sz w:val="28"/>
          <w:szCs w:val="28"/>
        </w:rPr>
        <w:t xml:space="preserve"> </w:t>
      </w:r>
      <w:r w:rsidRPr="005F10C7">
        <w:rPr>
          <w:sz w:val="28"/>
          <w:szCs w:val="28"/>
        </w:rPr>
        <w:t xml:space="preserve">есть подключения по локальной и глобальной сетям. </w:t>
      </w:r>
    </w:p>
    <w:p w:rsidR="002D59D0" w:rsidRPr="005F10C7" w:rsidRDefault="002D59D0" w:rsidP="002D59D0">
      <w:pPr>
        <w:ind w:firstLine="851"/>
        <w:rPr>
          <w:sz w:val="28"/>
          <w:szCs w:val="28"/>
        </w:rPr>
      </w:pPr>
      <w:r w:rsidRPr="005F10C7">
        <w:rPr>
          <w:sz w:val="28"/>
          <w:szCs w:val="28"/>
        </w:rPr>
        <w:t>Характерной особенностью для локальной сети является наличие связи всех рабочих станций. Такой вид сетей объединяет компьютеры в пределах одного помещения. Скорость передачи данных в сети большая, поскольку длина линий связи между рабочими станциями не превышает 18 м.</w:t>
      </w:r>
    </w:p>
    <w:p w:rsidR="002D59D0" w:rsidRPr="005F10C7" w:rsidRDefault="002D59D0" w:rsidP="002D59D0">
      <w:pPr>
        <w:ind w:firstLine="851"/>
        <w:rPr>
          <w:sz w:val="28"/>
          <w:szCs w:val="28"/>
        </w:rPr>
      </w:pPr>
      <w:r w:rsidRPr="005F10C7">
        <w:rPr>
          <w:sz w:val="28"/>
          <w:szCs w:val="28"/>
        </w:rPr>
        <w:t xml:space="preserve">Организация сетей может быть основных двух типов: клиент-серверная сеть и </w:t>
      </w:r>
      <w:proofErr w:type="spellStart"/>
      <w:r w:rsidRPr="005F10C7">
        <w:rPr>
          <w:sz w:val="28"/>
          <w:szCs w:val="28"/>
        </w:rPr>
        <w:t>одноранговая</w:t>
      </w:r>
      <w:proofErr w:type="spellEnd"/>
      <w:r w:rsidRPr="005F10C7">
        <w:rPr>
          <w:sz w:val="28"/>
          <w:szCs w:val="28"/>
        </w:rPr>
        <w:t xml:space="preserve">. </w:t>
      </w:r>
    </w:p>
    <w:p w:rsidR="002D59D0" w:rsidRPr="005F10C7" w:rsidRDefault="002D59D0" w:rsidP="002D59D0">
      <w:pPr>
        <w:pStyle w:val="ac"/>
        <w:ind w:firstLine="851"/>
        <w:rPr>
          <w:b w:val="0"/>
          <w:i/>
          <w:iCs/>
          <w:sz w:val="28"/>
          <w:szCs w:val="28"/>
        </w:rPr>
      </w:pPr>
      <w:r w:rsidRPr="005F10C7">
        <w:rPr>
          <w:b w:val="0"/>
          <w:iCs/>
          <w:sz w:val="28"/>
          <w:szCs w:val="28"/>
        </w:rPr>
        <w:t xml:space="preserve">Если есть специально выделенный компьютер (сервер, файловый сервер), то говорят, что сеть типа клиент-сервер. А если специального компьютера нет, то все рабочие станции сети имеют равные возможности, и сеть называют </w:t>
      </w:r>
      <w:proofErr w:type="spellStart"/>
      <w:r w:rsidRPr="005F10C7">
        <w:rPr>
          <w:b w:val="0"/>
          <w:iCs/>
          <w:sz w:val="28"/>
          <w:szCs w:val="28"/>
        </w:rPr>
        <w:t>одноранговой</w:t>
      </w:r>
      <w:proofErr w:type="spellEnd"/>
      <w:r w:rsidRPr="005F10C7">
        <w:rPr>
          <w:b w:val="0"/>
          <w:iCs/>
          <w:sz w:val="28"/>
          <w:szCs w:val="28"/>
        </w:rPr>
        <w:t xml:space="preserve">. </w:t>
      </w:r>
    </w:p>
    <w:p w:rsidR="002D59D0" w:rsidRPr="005F10C7" w:rsidRDefault="00A6554E" w:rsidP="002D59D0">
      <w:pPr>
        <w:ind w:firstLine="851"/>
        <w:rPr>
          <w:sz w:val="28"/>
          <w:szCs w:val="28"/>
        </w:rPr>
      </w:pPr>
      <w:r>
        <w:rPr>
          <w:sz w:val="28"/>
          <w:szCs w:val="28"/>
        </w:rPr>
        <w:t xml:space="preserve">В рассматриваемой организации </w:t>
      </w:r>
      <w:r w:rsidR="002D59D0" w:rsidRPr="005F10C7">
        <w:rPr>
          <w:sz w:val="28"/>
          <w:szCs w:val="28"/>
        </w:rPr>
        <w:t>используется клиент-серверная сеть.</w:t>
      </w:r>
    </w:p>
    <w:p w:rsidR="002D59D0" w:rsidRPr="005F10C7" w:rsidRDefault="002D59D0" w:rsidP="002D59D0">
      <w:pPr>
        <w:pStyle w:val="ac"/>
        <w:ind w:firstLine="851"/>
        <w:rPr>
          <w:b w:val="0"/>
          <w:i/>
          <w:iCs/>
          <w:sz w:val="28"/>
          <w:szCs w:val="28"/>
        </w:rPr>
      </w:pPr>
      <w:r w:rsidRPr="005F10C7">
        <w:rPr>
          <w:b w:val="0"/>
          <w:iCs/>
          <w:sz w:val="28"/>
          <w:szCs w:val="28"/>
        </w:rPr>
        <w:t xml:space="preserve">От топологии сети зависит состав программного обеспечения и оборудования. Ее выбирают, исходя из потребностей отделений. В отделении информационных технологий применена схема «звезда», в которой расположен </w:t>
      </w:r>
      <w:proofErr w:type="spellStart"/>
      <w:r w:rsidRPr="005F10C7">
        <w:rPr>
          <w:b w:val="0"/>
          <w:iCs/>
          <w:sz w:val="28"/>
          <w:szCs w:val="28"/>
        </w:rPr>
        <w:t>switch</w:t>
      </w:r>
      <w:proofErr w:type="spellEnd"/>
      <w:r w:rsidRPr="005F10C7">
        <w:rPr>
          <w:b w:val="0"/>
          <w:iCs/>
          <w:sz w:val="28"/>
          <w:szCs w:val="28"/>
        </w:rPr>
        <w:t xml:space="preserve"> на 16 портов – </w:t>
      </w:r>
      <w:proofErr w:type="spellStart"/>
      <w:r w:rsidRPr="005F10C7">
        <w:rPr>
          <w:b w:val="0"/>
          <w:iCs/>
          <w:sz w:val="28"/>
          <w:szCs w:val="28"/>
        </w:rPr>
        <w:t>DLink</w:t>
      </w:r>
      <w:proofErr w:type="spellEnd"/>
      <w:r w:rsidRPr="005F10C7">
        <w:rPr>
          <w:b w:val="0"/>
          <w:iCs/>
          <w:sz w:val="28"/>
          <w:szCs w:val="28"/>
        </w:rPr>
        <w:t xml:space="preserve"> “TE110-S16plus (16 </w:t>
      </w:r>
      <w:proofErr w:type="spellStart"/>
      <w:r w:rsidRPr="005F10C7">
        <w:rPr>
          <w:b w:val="0"/>
          <w:iCs/>
          <w:sz w:val="28"/>
          <w:szCs w:val="28"/>
        </w:rPr>
        <w:t>port</w:t>
      </w:r>
      <w:proofErr w:type="spellEnd"/>
      <w:r w:rsidRPr="005F10C7">
        <w:rPr>
          <w:b w:val="0"/>
          <w:iCs/>
          <w:sz w:val="28"/>
          <w:szCs w:val="28"/>
        </w:rPr>
        <w:t xml:space="preserve">, 100 </w:t>
      </w:r>
      <w:proofErr w:type="spellStart"/>
      <w:r w:rsidRPr="005F10C7">
        <w:rPr>
          <w:b w:val="0"/>
          <w:iCs/>
          <w:sz w:val="28"/>
          <w:szCs w:val="28"/>
        </w:rPr>
        <w:t>Mbps</w:t>
      </w:r>
      <w:proofErr w:type="spellEnd"/>
      <w:r w:rsidRPr="005F10C7">
        <w:rPr>
          <w:b w:val="0"/>
          <w:iCs/>
          <w:sz w:val="28"/>
          <w:szCs w:val="28"/>
        </w:rPr>
        <w:t xml:space="preserve"> </w:t>
      </w:r>
      <w:proofErr w:type="spellStart"/>
      <w:r w:rsidRPr="005F10C7">
        <w:rPr>
          <w:b w:val="0"/>
          <w:iCs/>
          <w:sz w:val="28"/>
          <w:szCs w:val="28"/>
        </w:rPr>
        <w:t>FastEthernet</w:t>
      </w:r>
      <w:proofErr w:type="spellEnd"/>
      <w:r w:rsidRPr="005F10C7">
        <w:rPr>
          <w:b w:val="0"/>
          <w:iCs/>
          <w:sz w:val="28"/>
          <w:szCs w:val="28"/>
        </w:rPr>
        <w:t xml:space="preserve"> </w:t>
      </w:r>
      <w:proofErr w:type="spellStart"/>
      <w:r w:rsidRPr="005F10C7">
        <w:rPr>
          <w:b w:val="0"/>
          <w:iCs/>
          <w:sz w:val="28"/>
          <w:szCs w:val="28"/>
        </w:rPr>
        <w:t>Switch</w:t>
      </w:r>
      <w:proofErr w:type="spellEnd"/>
      <w:r w:rsidRPr="005F10C7">
        <w:rPr>
          <w:b w:val="0"/>
          <w:iCs/>
          <w:sz w:val="28"/>
          <w:szCs w:val="28"/>
        </w:rPr>
        <w:t xml:space="preserve">) и 15 подключенных к нему компьютеров, соединение произведено с помощью кабеля витая пара. Сеть пользуется выделенным каналом для сети Интернет (2048/1024 кбит/сек), который предоставляется сервером, на котором установлено две сетевые карты: для связи компьютера с сетью и для подключения к выделенной линии Интернета. На второй сетевой карте введены следующие настройки: </w:t>
      </w:r>
      <w:proofErr w:type="spellStart"/>
      <w:r w:rsidRPr="005F10C7">
        <w:rPr>
          <w:b w:val="0"/>
          <w:iCs/>
          <w:sz w:val="28"/>
          <w:szCs w:val="28"/>
        </w:rPr>
        <w:t>ip</w:t>
      </w:r>
      <w:proofErr w:type="spellEnd"/>
      <w:r w:rsidRPr="005F10C7">
        <w:rPr>
          <w:b w:val="0"/>
          <w:iCs/>
          <w:sz w:val="28"/>
          <w:szCs w:val="28"/>
        </w:rPr>
        <w:t>-адрес **</w:t>
      </w:r>
      <w:proofErr w:type="gramStart"/>
      <w:r w:rsidRPr="005F10C7">
        <w:rPr>
          <w:b w:val="0"/>
          <w:iCs/>
          <w:sz w:val="28"/>
          <w:szCs w:val="28"/>
        </w:rPr>
        <w:t>*.*</w:t>
      </w:r>
      <w:proofErr w:type="gramEnd"/>
      <w:r w:rsidRPr="005F10C7">
        <w:rPr>
          <w:b w:val="0"/>
          <w:iCs/>
          <w:sz w:val="28"/>
          <w:szCs w:val="28"/>
        </w:rPr>
        <w:t xml:space="preserve">**.***.***, маска 255.255.255.0, шлюз ***.***.***.***, DNS-сервер ***.***.***.***. Для простоты этот компьютер имеет </w:t>
      </w:r>
      <w:proofErr w:type="spellStart"/>
      <w:r w:rsidRPr="005F10C7">
        <w:rPr>
          <w:b w:val="0"/>
          <w:iCs/>
          <w:sz w:val="28"/>
          <w:szCs w:val="28"/>
        </w:rPr>
        <w:t>ip</w:t>
      </w:r>
      <w:proofErr w:type="spellEnd"/>
      <w:r w:rsidRPr="005F10C7">
        <w:rPr>
          <w:b w:val="0"/>
          <w:iCs/>
          <w:sz w:val="28"/>
          <w:szCs w:val="28"/>
        </w:rPr>
        <w:t xml:space="preserve">-адрес 192.168.0.1, а остальные компьютеры именованы по порядку компьютера в сети. </w:t>
      </w:r>
    </w:p>
    <w:p w:rsidR="002D59D0" w:rsidRPr="005F10C7" w:rsidRDefault="002D59D0" w:rsidP="002D59D0">
      <w:pPr>
        <w:pStyle w:val="ac"/>
        <w:ind w:firstLine="851"/>
        <w:rPr>
          <w:b w:val="0"/>
          <w:i/>
          <w:iCs/>
          <w:sz w:val="28"/>
          <w:szCs w:val="28"/>
        </w:rPr>
      </w:pPr>
      <w:r w:rsidRPr="005F10C7">
        <w:rPr>
          <w:b w:val="0"/>
          <w:iCs/>
          <w:sz w:val="28"/>
          <w:szCs w:val="28"/>
        </w:rPr>
        <w:t xml:space="preserve">В сети установлены 2 сетевых принтера: HP </w:t>
      </w:r>
      <w:proofErr w:type="spellStart"/>
      <w:r w:rsidRPr="005F10C7">
        <w:rPr>
          <w:b w:val="0"/>
          <w:iCs/>
          <w:sz w:val="28"/>
          <w:szCs w:val="28"/>
        </w:rPr>
        <w:t>Laser</w:t>
      </w:r>
      <w:proofErr w:type="spellEnd"/>
      <w:r w:rsidRPr="005F10C7">
        <w:rPr>
          <w:b w:val="0"/>
          <w:iCs/>
          <w:sz w:val="28"/>
          <w:szCs w:val="28"/>
        </w:rPr>
        <w:t xml:space="preserve"> </w:t>
      </w:r>
      <w:proofErr w:type="spellStart"/>
      <w:r w:rsidRPr="005F10C7">
        <w:rPr>
          <w:b w:val="0"/>
          <w:iCs/>
          <w:sz w:val="28"/>
          <w:szCs w:val="28"/>
        </w:rPr>
        <w:t>Jet</w:t>
      </w:r>
      <w:proofErr w:type="spellEnd"/>
      <w:r w:rsidRPr="005F10C7">
        <w:rPr>
          <w:b w:val="0"/>
          <w:iCs/>
          <w:sz w:val="28"/>
          <w:szCs w:val="28"/>
        </w:rPr>
        <w:t xml:space="preserve"> 1520 (для печати ч/б текстов и изображений) и «</w:t>
      </w:r>
      <w:proofErr w:type="spellStart"/>
      <w:r w:rsidRPr="005F10C7">
        <w:rPr>
          <w:b w:val="0"/>
          <w:iCs/>
          <w:sz w:val="28"/>
          <w:szCs w:val="28"/>
        </w:rPr>
        <w:t>Kodak</w:t>
      </w:r>
      <w:proofErr w:type="spellEnd"/>
      <w:r w:rsidRPr="005F10C7">
        <w:rPr>
          <w:b w:val="0"/>
          <w:iCs/>
          <w:sz w:val="28"/>
          <w:szCs w:val="28"/>
        </w:rPr>
        <w:t xml:space="preserve"> </w:t>
      </w:r>
      <w:proofErr w:type="spellStart"/>
      <w:r w:rsidRPr="005F10C7">
        <w:rPr>
          <w:b w:val="0"/>
          <w:iCs/>
          <w:sz w:val="28"/>
          <w:szCs w:val="28"/>
        </w:rPr>
        <w:t>Easy</w:t>
      </w:r>
      <w:proofErr w:type="spellEnd"/>
      <w:r w:rsidRPr="005F10C7">
        <w:rPr>
          <w:b w:val="0"/>
          <w:iCs/>
          <w:sz w:val="28"/>
          <w:szCs w:val="28"/>
        </w:rPr>
        <w:t xml:space="preserve"> </w:t>
      </w:r>
      <w:proofErr w:type="spellStart"/>
      <w:r w:rsidRPr="005F10C7">
        <w:rPr>
          <w:b w:val="0"/>
          <w:iCs/>
          <w:sz w:val="28"/>
          <w:szCs w:val="28"/>
        </w:rPr>
        <w:t>Share</w:t>
      </w:r>
      <w:proofErr w:type="spellEnd"/>
      <w:r w:rsidRPr="005F10C7">
        <w:rPr>
          <w:b w:val="0"/>
          <w:iCs/>
          <w:sz w:val="28"/>
          <w:szCs w:val="28"/>
        </w:rPr>
        <w:t xml:space="preserve"> </w:t>
      </w:r>
      <w:proofErr w:type="spellStart"/>
      <w:r w:rsidRPr="005F10C7">
        <w:rPr>
          <w:b w:val="0"/>
          <w:iCs/>
          <w:sz w:val="28"/>
          <w:szCs w:val="28"/>
        </w:rPr>
        <w:t>dock</w:t>
      </w:r>
      <w:proofErr w:type="spellEnd"/>
      <w:r w:rsidRPr="005F10C7">
        <w:rPr>
          <w:b w:val="0"/>
          <w:iCs/>
          <w:sz w:val="28"/>
          <w:szCs w:val="28"/>
        </w:rPr>
        <w:t xml:space="preserve">» (для печати фотографического качества изображений). </w:t>
      </w:r>
    </w:p>
    <w:p w:rsidR="002D59D0" w:rsidRPr="005F10C7" w:rsidRDefault="002D59D0" w:rsidP="002D59D0">
      <w:pPr>
        <w:rPr>
          <w:sz w:val="28"/>
          <w:szCs w:val="28"/>
        </w:rPr>
      </w:pPr>
      <w:r w:rsidRPr="005F10C7">
        <w:rPr>
          <w:sz w:val="28"/>
          <w:szCs w:val="28"/>
        </w:rPr>
        <w:t>Характеристики рабочих станций:</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процессор</w:t>
      </w:r>
      <w:r w:rsidRPr="005F10C7">
        <w:rPr>
          <w:sz w:val="28"/>
          <w:szCs w:val="28"/>
          <w:lang w:val="en-US"/>
        </w:rPr>
        <w:t xml:space="preserve"> – Intel Pentium 4 CPU 2.2GHz;</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оперативная память DDR, 512 </w:t>
      </w:r>
      <w:proofErr w:type="spellStart"/>
      <w:r w:rsidRPr="005F10C7">
        <w:rPr>
          <w:sz w:val="28"/>
          <w:szCs w:val="28"/>
        </w:rPr>
        <w:t>Mb</w:t>
      </w:r>
      <w:proofErr w:type="spellEnd"/>
      <w:r w:rsidRPr="005F10C7">
        <w:rPr>
          <w:sz w:val="28"/>
          <w:szCs w:val="28"/>
        </w:rPr>
        <w:t xml:space="preserve">; </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видеокарта</w:t>
      </w:r>
      <w:r w:rsidRPr="005F10C7">
        <w:rPr>
          <w:sz w:val="28"/>
          <w:szCs w:val="28"/>
          <w:lang w:val="en-US"/>
        </w:rPr>
        <w:t xml:space="preserve"> – Intel 82915G </w:t>
      </w:r>
      <w:proofErr w:type="spellStart"/>
      <w:r w:rsidRPr="005F10C7">
        <w:rPr>
          <w:sz w:val="28"/>
          <w:szCs w:val="28"/>
          <w:lang w:val="en-US"/>
        </w:rPr>
        <w:t>Expres</w:t>
      </w:r>
      <w:proofErr w:type="spellEnd"/>
      <w:r w:rsidRPr="005F10C7">
        <w:rPr>
          <w:sz w:val="28"/>
          <w:szCs w:val="28"/>
          <w:lang w:val="en-US"/>
        </w:rPr>
        <w:t xml:space="preserve"> 128 Mb;</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сетевая</w:t>
      </w:r>
      <w:r w:rsidRPr="005F10C7">
        <w:rPr>
          <w:sz w:val="28"/>
          <w:szCs w:val="28"/>
          <w:lang w:val="en-US"/>
        </w:rPr>
        <w:t xml:space="preserve"> </w:t>
      </w:r>
      <w:r w:rsidRPr="005F10C7">
        <w:rPr>
          <w:sz w:val="28"/>
          <w:szCs w:val="28"/>
        </w:rPr>
        <w:t>карта</w:t>
      </w:r>
      <w:r w:rsidRPr="005F10C7">
        <w:rPr>
          <w:sz w:val="28"/>
          <w:szCs w:val="28"/>
          <w:lang w:val="en-US"/>
        </w:rPr>
        <w:t xml:space="preserve"> – </w:t>
      </w:r>
      <w:proofErr w:type="spellStart"/>
      <w:r w:rsidRPr="005F10C7">
        <w:rPr>
          <w:sz w:val="28"/>
          <w:szCs w:val="28"/>
          <w:lang w:val="en-US"/>
        </w:rPr>
        <w:t>Realtek</w:t>
      </w:r>
      <w:proofErr w:type="spellEnd"/>
      <w:r w:rsidRPr="005F10C7">
        <w:rPr>
          <w:sz w:val="28"/>
          <w:szCs w:val="28"/>
          <w:lang w:val="en-US"/>
        </w:rPr>
        <w:t xml:space="preserve"> RTL8139/810x Fast Ethernet;</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lang w:val="en-US"/>
        </w:rPr>
        <w:t>DVD/CD–RW Sony C320EE;</w:t>
      </w:r>
    </w:p>
    <w:p w:rsidR="002D59D0" w:rsidRPr="005F10C7" w:rsidRDefault="002D59D0" w:rsidP="002D59D0">
      <w:pPr>
        <w:pStyle w:val="af2"/>
        <w:numPr>
          <w:ilvl w:val="0"/>
          <w:numId w:val="13"/>
        </w:numPr>
        <w:tabs>
          <w:tab w:val="left" w:pos="993"/>
        </w:tabs>
        <w:ind w:left="0" w:firstLine="709"/>
        <w:rPr>
          <w:color w:val="FF0000"/>
          <w:sz w:val="28"/>
          <w:szCs w:val="28"/>
        </w:rPr>
      </w:pPr>
      <w:r w:rsidRPr="005F10C7">
        <w:rPr>
          <w:sz w:val="28"/>
          <w:szCs w:val="28"/>
        </w:rPr>
        <w:t>жесткий диск WD1600JS 160Gb;</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стандартная клавиатура (101/102 клавиши);</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монитор </w:t>
      </w:r>
      <w:proofErr w:type="spellStart"/>
      <w:r w:rsidRPr="005F10C7">
        <w:rPr>
          <w:sz w:val="28"/>
          <w:szCs w:val="28"/>
        </w:rPr>
        <w:t>Belinea</w:t>
      </w:r>
      <w:proofErr w:type="spellEnd"/>
      <w:r w:rsidRPr="005F10C7">
        <w:rPr>
          <w:sz w:val="28"/>
          <w:szCs w:val="28"/>
        </w:rPr>
        <w:t xml:space="preserve"> С 17 дюймов.</w:t>
      </w:r>
    </w:p>
    <w:p w:rsidR="002D59D0" w:rsidRPr="005F10C7" w:rsidRDefault="002D59D0" w:rsidP="002D59D0">
      <w:pPr>
        <w:rPr>
          <w:sz w:val="28"/>
          <w:szCs w:val="28"/>
        </w:rPr>
      </w:pPr>
      <w:r w:rsidRPr="005F10C7">
        <w:rPr>
          <w:sz w:val="28"/>
          <w:szCs w:val="28"/>
        </w:rPr>
        <w:t>Характеристики сервера:</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процессор</w:t>
      </w:r>
      <w:r w:rsidRPr="005F10C7">
        <w:rPr>
          <w:sz w:val="28"/>
          <w:szCs w:val="28"/>
          <w:lang w:val="en-US"/>
        </w:rPr>
        <w:t xml:space="preserve"> – Intel Pentium 4 CPU 3,2 GHz;</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оперативная память DDR, 2 </w:t>
      </w:r>
      <w:proofErr w:type="spellStart"/>
      <w:r w:rsidRPr="005F10C7">
        <w:rPr>
          <w:sz w:val="28"/>
          <w:szCs w:val="28"/>
        </w:rPr>
        <w:t>Mb</w:t>
      </w:r>
      <w:proofErr w:type="spellEnd"/>
      <w:r w:rsidRPr="005F10C7">
        <w:rPr>
          <w:sz w:val="28"/>
          <w:szCs w:val="28"/>
        </w:rPr>
        <w:t xml:space="preserve">; </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видеокарта</w:t>
      </w:r>
      <w:r w:rsidRPr="005F10C7">
        <w:rPr>
          <w:sz w:val="28"/>
          <w:szCs w:val="28"/>
          <w:lang w:val="en-US"/>
        </w:rPr>
        <w:t xml:space="preserve"> – Intel 82915G </w:t>
      </w:r>
      <w:proofErr w:type="spellStart"/>
      <w:r w:rsidRPr="005F10C7">
        <w:rPr>
          <w:sz w:val="28"/>
          <w:szCs w:val="28"/>
          <w:lang w:val="en-US"/>
        </w:rPr>
        <w:t>Expres</w:t>
      </w:r>
      <w:proofErr w:type="spellEnd"/>
      <w:r w:rsidRPr="005F10C7">
        <w:rPr>
          <w:sz w:val="28"/>
          <w:szCs w:val="28"/>
          <w:lang w:val="en-US"/>
        </w:rPr>
        <w:t xml:space="preserve"> 512 Mb;</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сетевая</w:t>
      </w:r>
      <w:r w:rsidRPr="005F10C7">
        <w:rPr>
          <w:sz w:val="28"/>
          <w:szCs w:val="28"/>
          <w:lang w:val="en-US"/>
        </w:rPr>
        <w:t xml:space="preserve"> </w:t>
      </w:r>
      <w:r w:rsidRPr="005F10C7">
        <w:rPr>
          <w:sz w:val="28"/>
          <w:szCs w:val="28"/>
        </w:rPr>
        <w:t>карта</w:t>
      </w:r>
      <w:r w:rsidRPr="005F10C7">
        <w:rPr>
          <w:sz w:val="28"/>
          <w:szCs w:val="28"/>
          <w:lang w:val="en-US"/>
        </w:rPr>
        <w:t xml:space="preserve"> – </w:t>
      </w:r>
      <w:proofErr w:type="spellStart"/>
      <w:r w:rsidRPr="005F10C7">
        <w:rPr>
          <w:sz w:val="28"/>
          <w:szCs w:val="28"/>
          <w:lang w:val="en-US"/>
        </w:rPr>
        <w:t>Realtek</w:t>
      </w:r>
      <w:proofErr w:type="spellEnd"/>
      <w:r w:rsidRPr="005F10C7">
        <w:rPr>
          <w:sz w:val="28"/>
          <w:szCs w:val="28"/>
          <w:lang w:val="en-US"/>
        </w:rPr>
        <w:t xml:space="preserve"> RTL8139/810x Fast Ethernet;</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rPr>
        <w:t>сетевая</w:t>
      </w:r>
      <w:r w:rsidRPr="005F10C7">
        <w:rPr>
          <w:sz w:val="28"/>
          <w:szCs w:val="28"/>
          <w:lang w:val="en-US"/>
        </w:rPr>
        <w:t xml:space="preserve"> </w:t>
      </w:r>
      <w:r w:rsidRPr="005F10C7">
        <w:rPr>
          <w:sz w:val="28"/>
          <w:szCs w:val="28"/>
        </w:rPr>
        <w:t>карта</w:t>
      </w:r>
      <w:r w:rsidRPr="005F10C7">
        <w:rPr>
          <w:sz w:val="28"/>
          <w:szCs w:val="28"/>
          <w:lang w:val="en-US"/>
        </w:rPr>
        <w:t xml:space="preserve"> – </w:t>
      </w:r>
      <w:proofErr w:type="spellStart"/>
      <w:r w:rsidRPr="005F10C7">
        <w:rPr>
          <w:sz w:val="28"/>
          <w:szCs w:val="28"/>
          <w:lang w:val="en-US"/>
        </w:rPr>
        <w:t>Realtek</w:t>
      </w:r>
      <w:proofErr w:type="spellEnd"/>
      <w:r w:rsidRPr="005F10C7">
        <w:rPr>
          <w:sz w:val="28"/>
          <w:szCs w:val="28"/>
          <w:lang w:val="en-US"/>
        </w:rPr>
        <w:t xml:space="preserve"> RTL9230/1210x Fast Ethernet;</w:t>
      </w:r>
    </w:p>
    <w:p w:rsidR="002D59D0" w:rsidRPr="005F10C7" w:rsidRDefault="002D59D0" w:rsidP="002D59D0">
      <w:pPr>
        <w:pStyle w:val="af2"/>
        <w:numPr>
          <w:ilvl w:val="0"/>
          <w:numId w:val="13"/>
        </w:numPr>
        <w:tabs>
          <w:tab w:val="left" w:pos="993"/>
        </w:tabs>
        <w:ind w:left="0" w:firstLine="709"/>
        <w:rPr>
          <w:sz w:val="28"/>
          <w:szCs w:val="28"/>
          <w:lang w:val="en-US"/>
        </w:rPr>
      </w:pPr>
      <w:r w:rsidRPr="005F10C7">
        <w:rPr>
          <w:sz w:val="28"/>
          <w:szCs w:val="28"/>
          <w:lang w:val="en-US"/>
        </w:rPr>
        <w:t>DVD/CD–RW Sony C320EE;</w:t>
      </w:r>
    </w:p>
    <w:p w:rsidR="002D59D0" w:rsidRPr="005F10C7" w:rsidRDefault="002D59D0" w:rsidP="002D59D0">
      <w:pPr>
        <w:pStyle w:val="af2"/>
        <w:numPr>
          <w:ilvl w:val="0"/>
          <w:numId w:val="13"/>
        </w:numPr>
        <w:tabs>
          <w:tab w:val="left" w:pos="993"/>
        </w:tabs>
        <w:ind w:left="0" w:firstLine="709"/>
        <w:rPr>
          <w:color w:val="FF0000"/>
          <w:sz w:val="28"/>
          <w:szCs w:val="28"/>
        </w:rPr>
      </w:pPr>
      <w:r w:rsidRPr="005F10C7">
        <w:rPr>
          <w:sz w:val="28"/>
          <w:szCs w:val="28"/>
        </w:rPr>
        <w:t>жесткий диск WD1600JS 500Gb;</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стандартная клавиатура (101/102 клавиши);</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монитор </w:t>
      </w:r>
      <w:proofErr w:type="spellStart"/>
      <w:r w:rsidRPr="005F10C7">
        <w:rPr>
          <w:sz w:val="28"/>
          <w:szCs w:val="28"/>
        </w:rPr>
        <w:t>Belinea</w:t>
      </w:r>
      <w:proofErr w:type="spellEnd"/>
      <w:r w:rsidRPr="005F10C7">
        <w:rPr>
          <w:sz w:val="28"/>
          <w:szCs w:val="28"/>
        </w:rPr>
        <w:t xml:space="preserve"> С 19 дюймов.</w:t>
      </w:r>
    </w:p>
    <w:p w:rsidR="002D59D0" w:rsidRPr="005F10C7" w:rsidRDefault="002D59D0" w:rsidP="002D59D0">
      <w:pPr>
        <w:tabs>
          <w:tab w:val="left" w:pos="993"/>
        </w:tabs>
        <w:rPr>
          <w:sz w:val="28"/>
          <w:szCs w:val="28"/>
        </w:rPr>
      </w:pPr>
      <w:r w:rsidRPr="005F10C7">
        <w:rPr>
          <w:sz w:val="28"/>
          <w:szCs w:val="28"/>
        </w:rPr>
        <w:t xml:space="preserve">Рассмотрим основные подсистемы компьютерной среды </w:t>
      </w:r>
      <w:r w:rsidR="00A6554E" w:rsidRPr="00D56DFD">
        <w:rPr>
          <w:sz w:val="28"/>
          <w:szCs w:val="28"/>
        </w:rPr>
        <w:t>ООО</w:t>
      </w:r>
      <w:r w:rsidR="00A6554E">
        <w:rPr>
          <w:sz w:val="28"/>
          <w:szCs w:val="28"/>
        </w:rPr>
        <w:t xml:space="preserve"> </w:t>
      </w:r>
      <w:r w:rsidR="00A6554E" w:rsidRPr="00D56DFD">
        <w:rPr>
          <w:sz w:val="28"/>
          <w:szCs w:val="28"/>
        </w:rPr>
        <w:t>"Федеральная почтовая служба"</w:t>
      </w:r>
      <w:r w:rsidRPr="005F10C7">
        <w:rPr>
          <w:sz w:val="28"/>
          <w:szCs w:val="28"/>
        </w:rPr>
        <w:t>:</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подсистема автоматизация процесса сортировки корреспонденции и различных почтовых отправлений, обработка документов, которые с</w:t>
      </w:r>
      <w:r w:rsidR="00A6554E">
        <w:rPr>
          <w:sz w:val="28"/>
          <w:szCs w:val="28"/>
        </w:rPr>
        <w:t>опровождают ручную сортировку (</w:t>
      </w:r>
      <w:r w:rsidRPr="005F10C7">
        <w:rPr>
          <w:sz w:val="28"/>
          <w:szCs w:val="28"/>
        </w:rPr>
        <w:t>ИС «Сортировочный центр»);</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подсистема отслеживание оборота для многооборотной тары (ящики, контейнеры) в рамках логистической сети Предприятия (ИС «Многооборотная тара»); </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подсистема автоматизация всех операций отделения связи от торговли и приема платежей до выдачи посылок и переводов (ИС «</w:t>
      </w:r>
      <w:proofErr w:type="spellStart"/>
      <w:r w:rsidRPr="005F10C7">
        <w:rPr>
          <w:sz w:val="28"/>
          <w:szCs w:val="28"/>
        </w:rPr>
        <w:t>WinPost</w:t>
      </w:r>
      <w:proofErr w:type="spellEnd"/>
      <w:r w:rsidRPr="005F10C7">
        <w:rPr>
          <w:sz w:val="28"/>
          <w:szCs w:val="28"/>
        </w:rPr>
        <w:t>»).</w:t>
      </w:r>
    </w:p>
    <w:p w:rsidR="002D59D0" w:rsidRPr="005F10C7" w:rsidRDefault="002D59D0" w:rsidP="002D59D0">
      <w:pPr>
        <w:tabs>
          <w:tab w:val="left" w:pos="993"/>
        </w:tabs>
        <w:rPr>
          <w:sz w:val="28"/>
          <w:szCs w:val="28"/>
        </w:rPr>
      </w:pPr>
      <w:r w:rsidRPr="005F10C7">
        <w:rPr>
          <w:sz w:val="28"/>
          <w:szCs w:val="28"/>
        </w:rPr>
        <w:t xml:space="preserve">В такой ситуации созданы хорошие условия для дальнейшей автоматизации рабочих мест сотрудников Предприятия в будущем. </w:t>
      </w:r>
    </w:p>
    <w:p w:rsidR="002D59D0" w:rsidRPr="005F10C7" w:rsidRDefault="002D59D0" w:rsidP="002D59D0">
      <w:pPr>
        <w:tabs>
          <w:tab w:val="left" w:pos="993"/>
        </w:tabs>
        <w:rPr>
          <w:sz w:val="28"/>
          <w:szCs w:val="28"/>
        </w:rPr>
      </w:pPr>
      <w:r w:rsidRPr="005F10C7">
        <w:rPr>
          <w:sz w:val="28"/>
          <w:szCs w:val="28"/>
        </w:rPr>
        <w:t xml:space="preserve">Кроме того, централизованно внедряются и используются следующие ИС сторонних поставщиков, </w:t>
      </w:r>
      <w:proofErr w:type="gramStart"/>
      <w:r w:rsidRPr="005F10C7">
        <w:rPr>
          <w:sz w:val="28"/>
          <w:szCs w:val="28"/>
        </w:rPr>
        <w:t>например</w:t>
      </w:r>
      <w:proofErr w:type="gramEnd"/>
      <w:r w:rsidRPr="005F10C7">
        <w:rPr>
          <w:sz w:val="28"/>
          <w:szCs w:val="28"/>
        </w:rPr>
        <w:t xml:space="preserve">: </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ИС «Галактика» – система для автоматизация бухгалтерского учета;</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 ИС «Зарплата и кадры» –система управления кадрами и расчета заработной платы Предприятия; </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 ИС «Гарант» – информационно-правовая система.\</w:t>
      </w:r>
    </w:p>
    <w:p w:rsidR="002D59D0" w:rsidRPr="005F10C7" w:rsidRDefault="002D59D0" w:rsidP="002D59D0">
      <w:pPr>
        <w:tabs>
          <w:tab w:val="left" w:pos="993"/>
        </w:tabs>
        <w:rPr>
          <w:sz w:val="28"/>
          <w:szCs w:val="28"/>
        </w:rPr>
      </w:pPr>
      <w:r w:rsidRPr="005F10C7">
        <w:rPr>
          <w:sz w:val="28"/>
          <w:szCs w:val="28"/>
        </w:rPr>
        <w:t>Помимо уже описанных выше ИС в отделении связи используют такое программное обеспечение. На рабочих станциях:</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Microsoft</w:t>
      </w:r>
      <w:proofErr w:type="spellEnd"/>
      <w:r w:rsidRPr="005F10C7">
        <w:rPr>
          <w:sz w:val="28"/>
          <w:szCs w:val="28"/>
        </w:rPr>
        <w:t xml:space="preserve"> </w:t>
      </w:r>
      <w:proofErr w:type="spellStart"/>
      <w:r w:rsidRPr="005F10C7">
        <w:rPr>
          <w:sz w:val="28"/>
          <w:szCs w:val="28"/>
        </w:rPr>
        <w:t>Office</w:t>
      </w:r>
      <w:proofErr w:type="spellEnd"/>
      <w:r w:rsidRPr="005F10C7">
        <w:rPr>
          <w:sz w:val="28"/>
          <w:szCs w:val="28"/>
        </w:rPr>
        <w:t xml:space="preserve"> 2003;</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Windows</w:t>
      </w:r>
      <w:proofErr w:type="spellEnd"/>
      <w:r w:rsidRPr="005F10C7">
        <w:rPr>
          <w:sz w:val="28"/>
          <w:szCs w:val="28"/>
        </w:rPr>
        <w:t xml:space="preserve"> XP </w:t>
      </w:r>
      <w:proofErr w:type="spellStart"/>
      <w:r w:rsidRPr="005F10C7">
        <w:rPr>
          <w:sz w:val="28"/>
          <w:szCs w:val="28"/>
        </w:rPr>
        <w:t>Professional</w:t>
      </w:r>
      <w:proofErr w:type="spellEnd"/>
      <w:r w:rsidRPr="005F10C7">
        <w:rPr>
          <w:sz w:val="28"/>
          <w:szCs w:val="28"/>
        </w:rPr>
        <w:t xml:space="preserve"> 2002;</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антивирус </w:t>
      </w:r>
      <w:proofErr w:type="spellStart"/>
      <w:r w:rsidRPr="005F10C7">
        <w:rPr>
          <w:sz w:val="28"/>
          <w:szCs w:val="28"/>
        </w:rPr>
        <w:t>Avast</w:t>
      </w:r>
      <w:proofErr w:type="spellEnd"/>
      <w:r w:rsidRPr="005F10C7">
        <w:rPr>
          <w:sz w:val="28"/>
          <w:szCs w:val="28"/>
        </w:rPr>
        <w:t>;</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почтовый клиент </w:t>
      </w:r>
      <w:proofErr w:type="spellStart"/>
      <w:proofErr w:type="gramStart"/>
      <w:r w:rsidRPr="005F10C7">
        <w:rPr>
          <w:sz w:val="28"/>
          <w:szCs w:val="28"/>
        </w:rPr>
        <w:t>TheBat</w:t>
      </w:r>
      <w:proofErr w:type="spellEnd"/>
      <w:r w:rsidRPr="005F10C7">
        <w:rPr>
          <w:sz w:val="28"/>
          <w:szCs w:val="28"/>
        </w:rPr>
        <w:t>!.</w:t>
      </w:r>
      <w:proofErr w:type="gramEnd"/>
    </w:p>
    <w:p w:rsidR="002D59D0" w:rsidRPr="005F10C7" w:rsidRDefault="002D59D0" w:rsidP="00056570">
      <w:pPr>
        <w:tabs>
          <w:tab w:val="left" w:pos="993"/>
        </w:tabs>
        <w:ind w:firstLine="0"/>
        <w:rPr>
          <w:sz w:val="28"/>
          <w:szCs w:val="28"/>
        </w:rPr>
      </w:pPr>
      <w:r w:rsidRPr="005F10C7">
        <w:rPr>
          <w:sz w:val="28"/>
          <w:szCs w:val="28"/>
        </w:rPr>
        <w:t>На сервере используются:</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Microsoft</w:t>
      </w:r>
      <w:proofErr w:type="spellEnd"/>
      <w:r w:rsidRPr="005F10C7">
        <w:rPr>
          <w:sz w:val="28"/>
          <w:szCs w:val="28"/>
        </w:rPr>
        <w:t xml:space="preserve"> </w:t>
      </w:r>
      <w:proofErr w:type="spellStart"/>
      <w:r w:rsidRPr="005F10C7">
        <w:rPr>
          <w:sz w:val="28"/>
          <w:szCs w:val="28"/>
        </w:rPr>
        <w:t>Office</w:t>
      </w:r>
      <w:proofErr w:type="spellEnd"/>
      <w:r w:rsidRPr="005F10C7">
        <w:rPr>
          <w:sz w:val="28"/>
          <w:szCs w:val="28"/>
        </w:rPr>
        <w:t xml:space="preserve"> 2007;</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Windows</w:t>
      </w:r>
      <w:proofErr w:type="spellEnd"/>
      <w:r w:rsidRPr="005F10C7">
        <w:rPr>
          <w:sz w:val="28"/>
          <w:szCs w:val="28"/>
        </w:rPr>
        <w:t xml:space="preserve"> 7 </w:t>
      </w:r>
      <w:proofErr w:type="spellStart"/>
      <w:r w:rsidRPr="005F10C7">
        <w:rPr>
          <w:sz w:val="28"/>
          <w:szCs w:val="28"/>
        </w:rPr>
        <w:t>Ultimate</w:t>
      </w:r>
      <w:proofErr w:type="spellEnd"/>
      <w:r w:rsidRPr="005F10C7">
        <w:rPr>
          <w:sz w:val="28"/>
          <w:szCs w:val="28"/>
        </w:rPr>
        <w:t xml:space="preserve"> </w:t>
      </w:r>
      <w:proofErr w:type="spellStart"/>
      <w:r w:rsidRPr="005F10C7">
        <w:rPr>
          <w:sz w:val="28"/>
          <w:szCs w:val="28"/>
        </w:rPr>
        <w:t>Edition</w:t>
      </w:r>
      <w:proofErr w:type="spellEnd"/>
      <w:r w:rsidRPr="005F10C7">
        <w:rPr>
          <w:sz w:val="28"/>
          <w:szCs w:val="28"/>
        </w:rPr>
        <w:t>;</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антивирус </w:t>
      </w:r>
      <w:proofErr w:type="spellStart"/>
      <w:r w:rsidRPr="005F10C7">
        <w:rPr>
          <w:sz w:val="28"/>
          <w:szCs w:val="28"/>
        </w:rPr>
        <w:t>Avast</w:t>
      </w:r>
      <w:proofErr w:type="spellEnd"/>
      <w:r w:rsidRPr="005F10C7">
        <w:rPr>
          <w:sz w:val="28"/>
          <w:szCs w:val="28"/>
        </w:rPr>
        <w:t>;</w:t>
      </w:r>
    </w:p>
    <w:p w:rsidR="002D59D0" w:rsidRPr="005F10C7" w:rsidRDefault="002D59D0" w:rsidP="002D59D0">
      <w:pPr>
        <w:pStyle w:val="af2"/>
        <w:numPr>
          <w:ilvl w:val="0"/>
          <w:numId w:val="13"/>
        </w:numPr>
        <w:tabs>
          <w:tab w:val="left" w:pos="993"/>
        </w:tabs>
        <w:ind w:left="0" w:firstLine="709"/>
        <w:rPr>
          <w:sz w:val="28"/>
          <w:szCs w:val="28"/>
        </w:rPr>
      </w:pPr>
      <w:r w:rsidRPr="005F10C7">
        <w:rPr>
          <w:sz w:val="28"/>
          <w:szCs w:val="28"/>
        </w:rPr>
        <w:t xml:space="preserve">почтовый клиент </w:t>
      </w:r>
      <w:proofErr w:type="spellStart"/>
      <w:proofErr w:type="gramStart"/>
      <w:r w:rsidRPr="005F10C7">
        <w:rPr>
          <w:sz w:val="28"/>
          <w:szCs w:val="28"/>
        </w:rPr>
        <w:t>TheBat</w:t>
      </w:r>
      <w:proofErr w:type="spellEnd"/>
      <w:r w:rsidRPr="005F10C7">
        <w:rPr>
          <w:sz w:val="28"/>
          <w:szCs w:val="28"/>
        </w:rPr>
        <w:t>!;</w:t>
      </w:r>
      <w:proofErr w:type="gramEnd"/>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Total</w:t>
      </w:r>
      <w:proofErr w:type="spellEnd"/>
      <w:r w:rsidRPr="005F10C7">
        <w:rPr>
          <w:sz w:val="28"/>
          <w:szCs w:val="28"/>
        </w:rPr>
        <w:t xml:space="preserve"> </w:t>
      </w:r>
      <w:proofErr w:type="spellStart"/>
      <w:r w:rsidRPr="005F10C7">
        <w:rPr>
          <w:sz w:val="28"/>
          <w:szCs w:val="28"/>
        </w:rPr>
        <w:t>Commander</w:t>
      </w:r>
      <w:proofErr w:type="spellEnd"/>
      <w:r w:rsidRPr="005F10C7">
        <w:rPr>
          <w:sz w:val="28"/>
          <w:szCs w:val="28"/>
        </w:rPr>
        <w:t>;</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Recuva</w:t>
      </w:r>
      <w:proofErr w:type="spellEnd"/>
      <w:r w:rsidRPr="005F10C7">
        <w:rPr>
          <w:sz w:val="28"/>
          <w:szCs w:val="28"/>
        </w:rPr>
        <w:t xml:space="preserve"> 2.7;</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NetDiagnostic</w:t>
      </w:r>
      <w:proofErr w:type="spellEnd"/>
      <w:r w:rsidRPr="005F10C7">
        <w:rPr>
          <w:sz w:val="28"/>
          <w:szCs w:val="28"/>
        </w:rPr>
        <w:t xml:space="preserve"> 3.0;</w:t>
      </w:r>
    </w:p>
    <w:p w:rsidR="002D59D0" w:rsidRPr="005F10C7" w:rsidRDefault="002D59D0" w:rsidP="002D59D0">
      <w:pPr>
        <w:pStyle w:val="af2"/>
        <w:numPr>
          <w:ilvl w:val="0"/>
          <w:numId w:val="13"/>
        </w:numPr>
        <w:tabs>
          <w:tab w:val="left" w:pos="993"/>
        </w:tabs>
        <w:ind w:left="0" w:firstLine="709"/>
        <w:rPr>
          <w:sz w:val="28"/>
          <w:szCs w:val="28"/>
        </w:rPr>
      </w:pPr>
      <w:proofErr w:type="spellStart"/>
      <w:r w:rsidRPr="005F10C7">
        <w:rPr>
          <w:sz w:val="28"/>
          <w:szCs w:val="28"/>
        </w:rPr>
        <w:t>FineReader</w:t>
      </w:r>
      <w:proofErr w:type="spellEnd"/>
      <w:r w:rsidRPr="005F10C7">
        <w:rPr>
          <w:sz w:val="28"/>
          <w:szCs w:val="28"/>
        </w:rPr>
        <w:t xml:space="preserve"> 11.</w:t>
      </w:r>
    </w:p>
    <w:p w:rsidR="00E15574" w:rsidRPr="005F10C7" w:rsidRDefault="00E15574" w:rsidP="00E15574">
      <w:pPr>
        <w:rPr>
          <w:noProof/>
          <w:sz w:val="28"/>
          <w:szCs w:val="28"/>
          <w:lang w:eastAsia="ru-RU"/>
        </w:rPr>
      </w:pPr>
    </w:p>
    <w:p w:rsidR="00E15574" w:rsidRPr="005F10C7" w:rsidRDefault="00E15574" w:rsidP="00056570">
      <w:pPr>
        <w:pStyle w:val="1"/>
        <w:rPr>
          <w:sz w:val="28"/>
          <w:szCs w:val="28"/>
        </w:rPr>
      </w:pPr>
      <w:bookmarkStart w:id="14" w:name="_Toc410666060"/>
      <w:r w:rsidRPr="005F10C7">
        <w:rPr>
          <w:noProof/>
          <w:sz w:val="28"/>
          <w:szCs w:val="28"/>
          <w:lang w:eastAsia="ru-RU"/>
        </w:rPr>
        <w:br w:type="page"/>
      </w:r>
      <w:bookmarkStart w:id="15" w:name="_Toc512292551"/>
      <w:r w:rsidR="00A6554E">
        <w:rPr>
          <w:sz w:val="28"/>
          <w:szCs w:val="28"/>
        </w:rPr>
        <w:t>2</w:t>
      </w:r>
      <w:r w:rsidR="00A6554E" w:rsidRPr="005F10C7">
        <w:rPr>
          <w:sz w:val="28"/>
          <w:szCs w:val="28"/>
        </w:rPr>
        <w:t xml:space="preserve">. </w:t>
      </w:r>
      <w:r w:rsidR="00A6554E">
        <w:rPr>
          <w:sz w:val="28"/>
          <w:szCs w:val="28"/>
        </w:rPr>
        <w:t>ЭКСПЕРИМЕНТАЛЬНЫЙ ЭТАП</w:t>
      </w:r>
      <w:bookmarkEnd w:id="15"/>
    </w:p>
    <w:bookmarkEnd w:id="14"/>
    <w:p w:rsidR="00E15574" w:rsidRPr="005F10C7" w:rsidRDefault="00E15574" w:rsidP="00E15574">
      <w:pPr>
        <w:rPr>
          <w:noProof/>
          <w:sz w:val="28"/>
          <w:szCs w:val="28"/>
          <w:lang w:eastAsia="ru-RU"/>
        </w:rPr>
      </w:pPr>
    </w:p>
    <w:p w:rsidR="00E15574" w:rsidRPr="008A05BC" w:rsidRDefault="00023BD6" w:rsidP="008A05BC">
      <w:pPr>
        <w:pStyle w:val="2"/>
      </w:pPr>
      <w:bookmarkStart w:id="16" w:name="_Toc422139332"/>
      <w:bookmarkStart w:id="17" w:name="_Toc512292552"/>
      <w:r w:rsidRPr="008A05BC">
        <w:t>2.1. Выявление объекта автоматизации. Содержание и задачи практики</w:t>
      </w:r>
      <w:bookmarkEnd w:id="17"/>
    </w:p>
    <w:p w:rsidR="00023BD6" w:rsidRPr="00452997" w:rsidRDefault="00023BD6" w:rsidP="00023BD6">
      <w:pPr>
        <w:pStyle w:val="21"/>
        <w:tabs>
          <w:tab w:val="left" w:pos="1134"/>
        </w:tabs>
        <w:ind w:firstLine="709"/>
        <w:rPr>
          <w:bCs/>
          <w:sz w:val="28"/>
          <w:szCs w:val="28"/>
        </w:rPr>
      </w:pPr>
      <w:r w:rsidRPr="00452997">
        <w:rPr>
          <w:bCs/>
          <w:sz w:val="28"/>
          <w:szCs w:val="28"/>
        </w:rPr>
        <w:t xml:space="preserve">Сфера деятельности всех </w:t>
      </w:r>
      <w:r>
        <w:rPr>
          <w:bCs/>
          <w:sz w:val="28"/>
          <w:szCs w:val="28"/>
        </w:rPr>
        <w:t>курьерских служб</w:t>
      </w:r>
      <w:r w:rsidRPr="00452997">
        <w:rPr>
          <w:bCs/>
          <w:sz w:val="28"/>
          <w:szCs w:val="28"/>
        </w:rPr>
        <w:t xml:space="preserve"> характеризуется очень большим объёмом выполняемых работ и массивами информации.</w:t>
      </w:r>
    </w:p>
    <w:p w:rsidR="00023BD6" w:rsidRPr="00023BD6" w:rsidRDefault="00023BD6" w:rsidP="00023BD6">
      <w:pPr>
        <w:tabs>
          <w:tab w:val="left" w:pos="1134"/>
        </w:tabs>
        <w:rPr>
          <w:sz w:val="28"/>
          <w:szCs w:val="28"/>
        </w:rPr>
      </w:pPr>
      <w:r w:rsidRPr="00452997">
        <w:rPr>
          <w:sz w:val="28"/>
          <w:szCs w:val="28"/>
        </w:rPr>
        <w:t>Задача отделений связи заключается в своевременной доставке журналов, газет, писем, бандеролей, телеграмм</w:t>
      </w:r>
      <w:r>
        <w:rPr>
          <w:sz w:val="28"/>
          <w:szCs w:val="28"/>
        </w:rPr>
        <w:t>, корреспонденции</w:t>
      </w:r>
      <w:r w:rsidRPr="00452997">
        <w:rPr>
          <w:sz w:val="28"/>
          <w:szCs w:val="28"/>
        </w:rPr>
        <w:t xml:space="preserve"> жителям своих районов. Сотрудникам отделений необходима единая ИС, в которую будет заносится и обрабатываться информация о поступлении и последующей доставке писем, телеграмм и </w:t>
      </w:r>
      <w:proofErr w:type="gramStart"/>
      <w:r w:rsidRPr="00452997">
        <w:rPr>
          <w:sz w:val="28"/>
          <w:szCs w:val="28"/>
        </w:rPr>
        <w:t>другой корреспонденции населению</w:t>
      </w:r>
      <w:proofErr w:type="gramEnd"/>
      <w:r w:rsidRPr="00452997">
        <w:rPr>
          <w:sz w:val="28"/>
          <w:szCs w:val="28"/>
        </w:rPr>
        <w:t xml:space="preserve"> и организациям. Своевременность и качество доставки писем, бандеролей и телеграмм зависит от того, насколько хорошо работают каналы обмена ими между отделами связи и непосредственная их доставка. </w:t>
      </w:r>
      <w:r>
        <w:rPr>
          <w:sz w:val="28"/>
          <w:szCs w:val="28"/>
        </w:rPr>
        <w:t>[</w:t>
      </w:r>
      <w:r w:rsidRPr="00023BD6">
        <w:rPr>
          <w:sz w:val="28"/>
          <w:szCs w:val="28"/>
        </w:rPr>
        <w:t>7]</w:t>
      </w:r>
    </w:p>
    <w:p w:rsidR="00023BD6" w:rsidRPr="004A1531" w:rsidRDefault="00023BD6" w:rsidP="00023BD6">
      <w:pPr>
        <w:tabs>
          <w:tab w:val="left" w:pos="1134"/>
        </w:tabs>
        <w:rPr>
          <w:sz w:val="28"/>
          <w:szCs w:val="28"/>
        </w:rPr>
      </w:pPr>
      <w:r w:rsidRPr="00452997">
        <w:rPr>
          <w:sz w:val="28"/>
          <w:szCs w:val="28"/>
        </w:rPr>
        <w:t xml:space="preserve">Все перечисленные факторы влияют на репутацию почтовых отделений. Для того, чтобы систематизировать, накоплять и обрабатывать информацию надо создать базу данных, которая должна решать следующие </w:t>
      </w:r>
      <w:proofErr w:type="gramStart"/>
      <w:r w:rsidRPr="00452997">
        <w:rPr>
          <w:sz w:val="28"/>
          <w:szCs w:val="28"/>
        </w:rPr>
        <w:t>проблемы:</w:t>
      </w:r>
      <w:r>
        <w:rPr>
          <w:sz w:val="28"/>
          <w:szCs w:val="28"/>
        </w:rPr>
        <w:t>[</w:t>
      </w:r>
      <w:proofErr w:type="gramEnd"/>
      <w:r w:rsidRPr="004A1531">
        <w:rPr>
          <w:sz w:val="28"/>
          <w:szCs w:val="28"/>
        </w:rPr>
        <w:t>5]</w:t>
      </w:r>
    </w:p>
    <w:p w:rsidR="00023BD6" w:rsidRPr="00452997" w:rsidRDefault="00023BD6" w:rsidP="00023BD6">
      <w:pPr>
        <w:tabs>
          <w:tab w:val="left" w:pos="1134"/>
        </w:tabs>
        <w:rPr>
          <w:sz w:val="28"/>
          <w:szCs w:val="28"/>
        </w:rPr>
      </w:pPr>
      <w:r w:rsidRPr="00452997">
        <w:rPr>
          <w:sz w:val="28"/>
          <w:szCs w:val="28"/>
        </w:rPr>
        <w:t>– отображать перечень журналов и газет (а также вся информация о них), которые имеются на подписке;</w:t>
      </w:r>
    </w:p>
    <w:p w:rsidR="00023BD6" w:rsidRPr="00452997" w:rsidRDefault="00023BD6" w:rsidP="00023BD6">
      <w:pPr>
        <w:tabs>
          <w:tab w:val="left" w:pos="1134"/>
        </w:tabs>
        <w:rPr>
          <w:sz w:val="28"/>
          <w:szCs w:val="28"/>
        </w:rPr>
      </w:pPr>
      <w:r w:rsidRPr="00452997">
        <w:rPr>
          <w:sz w:val="28"/>
          <w:szCs w:val="28"/>
        </w:rPr>
        <w:t xml:space="preserve">– систематизировать данные о подписчиках на журналы и газеты; </w:t>
      </w:r>
    </w:p>
    <w:p w:rsidR="00023BD6" w:rsidRPr="00452997" w:rsidRDefault="00023BD6" w:rsidP="00023BD6">
      <w:pPr>
        <w:tabs>
          <w:tab w:val="left" w:pos="1134"/>
        </w:tabs>
        <w:rPr>
          <w:sz w:val="28"/>
          <w:szCs w:val="28"/>
        </w:rPr>
      </w:pPr>
      <w:r w:rsidRPr="00452997">
        <w:rPr>
          <w:sz w:val="28"/>
          <w:szCs w:val="28"/>
        </w:rPr>
        <w:t>– обрабатывать информацию о приеме и отправке писем, посылок и бандеролей;</w:t>
      </w:r>
    </w:p>
    <w:p w:rsidR="00023BD6" w:rsidRPr="00452997" w:rsidRDefault="00023BD6" w:rsidP="00023BD6">
      <w:pPr>
        <w:tabs>
          <w:tab w:val="left" w:pos="1134"/>
        </w:tabs>
        <w:rPr>
          <w:sz w:val="28"/>
          <w:szCs w:val="28"/>
        </w:rPr>
      </w:pPr>
      <w:r w:rsidRPr="00452997">
        <w:rPr>
          <w:sz w:val="28"/>
          <w:szCs w:val="28"/>
        </w:rPr>
        <w:t>– выдача информации по запросам пользователя (получение информации по названии операции, получение информации о подписках, налогообложении);</w:t>
      </w:r>
    </w:p>
    <w:p w:rsidR="00023BD6" w:rsidRPr="00452997" w:rsidRDefault="00023BD6" w:rsidP="00023BD6">
      <w:pPr>
        <w:tabs>
          <w:tab w:val="left" w:pos="1134"/>
        </w:tabs>
        <w:rPr>
          <w:sz w:val="28"/>
          <w:szCs w:val="28"/>
        </w:rPr>
      </w:pPr>
      <w:r w:rsidRPr="00452997">
        <w:rPr>
          <w:sz w:val="28"/>
          <w:szCs w:val="28"/>
        </w:rPr>
        <w:t>– вывод на печать отчетной информации по введенным данным.</w:t>
      </w:r>
    </w:p>
    <w:p w:rsidR="00023BD6" w:rsidRPr="00452997" w:rsidRDefault="00023BD6" w:rsidP="00023BD6">
      <w:pPr>
        <w:pStyle w:val="21"/>
        <w:ind w:firstLine="709"/>
        <w:rPr>
          <w:sz w:val="28"/>
          <w:szCs w:val="28"/>
        </w:rPr>
      </w:pPr>
      <w:r w:rsidRPr="00452997">
        <w:rPr>
          <w:sz w:val="28"/>
          <w:szCs w:val="28"/>
        </w:rPr>
        <w:t xml:space="preserve">Для </w:t>
      </w:r>
      <w:r>
        <w:rPr>
          <w:sz w:val="28"/>
          <w:szCs w:val="28"/>
        </w:rPr>
        <w:t>реализации БД</w:t>
      </w:r>
      <w:r w:rsidRPr="00452997">
        <w:rPr>
          <w:sz w:val="28"/>
          <w:szCs w:val="28"/>
        </w:rPr>
        <w:t xml:space="preserve"> надо осуществить комплекс задач:</w:t>
      </w:r>
    </w:p>
    <w:p w:rsidR="00023BD6" w:rsidRPr="00452997" w:rsidRDefault="00023BD6" w:rsidP="00023BD6">
      <w:pPr>
        <w:pStyle w:val="21"/>
        <w:numPr>
          <w:ilvl w:val="0"/>
          <w:numId w:val="24"/>
        </w:numPr>
        <w:ind w:left="0" w:firstLine="709"/>
        <w:rPr>
          <w:sz w:val="28"/>
          <w:szCs w:val="28"/>
        </w:rPr>
      </w:pPr>
      <w:r w:rsidRPr="00452997">
        <w:rPr>
          <w:sz w:val="28"/>
          <w:szCs w:val="28"/>
        </w:rPr>
        <w:t>проектирование и создание таблиц хранения данных;</w:t>
      </w:r>
    </w:p>
    <w:p w:rsidR="00023BD6" w:rsidRPr="00452997" w:rsidRDefault="00023BD6" w:rsidP="00023BD6">
      <w:pPr>
        <w:pStyle w:val="21"/>
        <w:numPr>
          <w:ilvl w:val="0"/>
          <w:numId w:val="24"/>
        </w:numPr>
        <w:ind w:left="0" w:firstLine="709"/>
        <w:rPr>
          <w:sz w:val="28"/>
          <w:szCs w:val="28"/>
        </w:rPr>
      </w:pPr>
      <w:r w:rsidRPr="00452997">
        <w:rPr>
          <w:sz w:val="28"/>
          <w:szCs w:val="28"/>
        </w:rPr>
        <w:t>ввод информации в базу данных;</w:t>
      </w:r>
    </w:p>
    <w:p w:rsidR="00023BD6" w:rsidRPr="00452997" w:rsidRDefault="00023BD6" w:rsidP="00023BD6">
      <w:pPr>
        <w:pStyle w:val="21"/>
        <w:numPr>
          <w:ilvl w:val="0"/>
          <w:numId w:val="24"/>
        </w:numPr>
        <w:ind w:left="0" w:firstLine="709"/>
        <w:rPr>
          <w:sz w:val="28"/>
          <w:szCs w:val="28"/>
        </w:rPr>
      </w:pPr>
      <w:r w:rsidRPr="00452997">
        <w:rPr>
          <w:sz w:val="28"/>
          <w:szCs w:val="28"/>
        </w:rPr>
        <w:t>разработка элементов базы (форм, запросов, отчетов), предназначенных для редактирования, просмотра и вывода информации.</w:t>
      </w:r>
    </w:p>
    <w:p w:rsidR="00E15574" w:rsidRPr="005F10C7" w:rsidRDefault="00E15574" w:rsidP="00E15574">
      <w:pPr>
        <w:keepNext/>
        <w:keepLines/>
        <w:jc w:val="center"/>
        <w:outlineLvl w:val="1"/>
        <w:rPr>
          <w:rFonts w:eastAsia="Times New Roman"/>
          <w:bCs/>
          <w:sz w:val="28"/>
          <w:szCs w:val="28"/>
          <w:lang w:eastAsia="ru-RU"/>
        </w:rPr>
      </w:pPr>
    </w:p>
    <w:p w:rsidR="00E15574" w:rsidRDefault="00D81C99" w:rsidP="008A05BC">
      <w:pPr>
        <w:pStyle w:val="2"/>
        <w:rPr>
          <w:lang w:eastAsia="ru-RU"/>
        </w:rPr>
      </w:pPr>
      <w:bookmarkStart w:id="18" w:name="_Toc512292553"/>
      <w:r>
        <w:rPr>
          <w:lang w:eastAsia="ru-RU"/>
        </w:rPr>
        <w:t>2.2. Изучение предметной области</w:t>
      </w:r>
      <w:bookmarkEnd w:id="18"/>
    </w:p>
    <w:p w:rsidR="00C74E6B" w:rsidRPr="005F10C7" w:rsidRDefault="00C74E6B" w:rsidP="00C74E6B">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Перевозка почты осуществляется различными видами транспорта: водным, автомобильным, воздушным, железнодорожным. Транспортный парк составляет 9 единиц автотранспорта, а также 2 единицы водного транспорта. </w:t>
      </w:r>
    </w:p>
    <w:p w:rsidR="00C74E6B" w:rsidRPr="005F10C7" w:rsidRDefault="00C74E6B" w:rsidP="00C74E6B">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Отделение на данный момент реализует следующие почтовые услуги:</w:t>
      </w:r>
    </w:p>
    <w:p w:rsidR="00C74E6B" w:rsidRPr="005F10C7" w:rsidRDefault="00C74E6B" w:rsidP="00C74E6B">
      <w:pPr>
        <w:pStyle w:val="af2"/>
        <w:widowControl w:val="0"/>
        <w:numPr>
          <w:ilvl w:val="0"/>
          <w:numId w:val="21"/>
        </w:numPr>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прием, доставка, пересылка, вручение заказной и простой корреспонденции, посылок, бандеролей;</w:t>
      </w:r>
    </w:p>
    <w:p w:rsidR="00C74E6B" w:rsidRPr="005F10C7" w:rsidRDefault="00C74E6B" w:rsidP="00C74E6B">
      <w:pPr>
        <w:pStyle w:val="af2"/>
        <w:widowControl w:val="0"/>
        <w:numPr>
          <w:ilvl w:val="0"/>
          <w:numId w:val="21"/>
        </w:numPr>
        <w:tabs>
          <w:tab w:val="left" w:pos="993"/>
        </w:tabs>
        <w:autoSpaceDE w:val="0"/>
        <w:autoSpaceDN w:val="0"/>
        <w:adjustRightInd w:val="0"/>
        <w:ind w:left="0" w:firstLine="709"/>
        <w:rPr>
          <w:rFonts w:ascii="Times New Roman CYR" w:hAnsi="Times New Roman CYR" w:cs="Times New Roman CYR"/>
          <w:sz w:val="28"/>
          <w:szCs w:val="28"/>
        </w:rPr>
      </w:pPr>
      <w:r>
        <w:rPr>
          <w:rFonts w:ascii="Times New Roman CYR" w:hAnsi="Times New Roman CYR" w:cs="Times New Roman CYR"/>
          <w:sz w:val="28"/>
          <w:szCs w:val="28"/>
        </w:rPr>
        <w:t>экспресс-почты «ЕМS</w:t>
      </w:r>
      <w:r w:rsidRPr="005F10C7">
        <w:rPr>
          <w:rFonts w:ascii="Times New Roman CYR" w:hAnsi="Times New Roman CYR" w:cs="Times New Roman CYR"/>
          <w:sz w:val="28"/>
          <w:szCs w:val="28"/>
        </w:rPr>
        <w:t>»;</w:t>
      </w:r>
    </w:p>
    <w:p w:rsidR="00C74E6B" w:rsidRPr="005F10C7" w:rsidRDefault="00C74E6B" w:rsidP="00C74E6B">
      <w:pPr>
        <w:pStyle w:val="af2"/>
        <w:widowControl w:val="0"/>
        <w:numPr>
          <w:ilvl w:val="0"/>
          <w:numId w:val="21"/>
        </w:numPr>
        <w:tabs>
          <w:tab w:val="left" w:pos="993"/>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«отправлений 1-го класса»;</w:t>
      </w:r>
    </w:p>
    <w:p w:rsidR="00C74E6B" w:rsidRPr="005F10C7" w:rsidRDefault="00C74E6B" w:rsidP="00C74E6B">
      <w:pPr>
        <w:pStyle w:val="af2"/>
        <w:widowControl w:val="0"/>
        <w:numPr>
          <w:ilvl w:val="0"/>
          <w:numId w:val="21"/>
        </w:numPr>
        <w:tabs>
          <w:tab w:val="left" w:pos="993"/>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реализация немаркированных и маркированных конвертов, художественных и простых карточек, марок.</w:t>
      </w:r>
    </w:p>
    <w:p w:rsidR="00C74E6B" w:rsidRPr="005F10C7" w:rsidRDefault="00C74E6B" w:rsidP="00C74E6B">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Финансовые услуги:</w:t>
      </w:r>
    </w:p>
    <w:p w:rsidR="00C74E6B" w:rsidRPr="005F10C7" w:rsidRDefault="00C74E6B" w:rsidP="00C74E6B">
      <w:pPr>
        <w:pStyle w:val="af2"/>
        <w:widowControl w:val="0"/>
        <w:numPr>
          <w:ilvl w:val="0"/>
          <w:numId w:val="22"/>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прием платежей за услуги факсимильной и сотовой связи, телевидения и Интернет;</w:t>
      </w:r>
    </w:p>
    <w:p w:rsidR="00C74E6B" w:rsidRPr="005F10C7" w:rsidRDefault="00C74E6B" w:rsidP="00C74E6B">
      <w:pPr>
        <w:pStyle w:val="af2"/>
        <w:widowControl w:val="0"/>
        <w:numPr>
          <w:ilvl w:val="0"/>
          <w:numId w:val="22"/>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выплата пособий и пенсий;</w:t>
      </w:r>
    </w:p>
    <w:p w:rsidR="00C74E6B" w:rsidRPr="005F10C7" w:rsidRDefault="00C74E6B" w:rsidP="00C74E6B">
      <w:pPr>
        <w:pStyle w:val="af2"/>
        <w:widowControl w:val="0"/>
        <w:numPr>
          <w:ilvl w:val="0"/>
          <w:numId w:val="22"/>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страхование автотранспорта и жизни;</w:t>
      </w:r>
    </w:p>
    <w:p w:rsidR="00C74E6B" w:rsidRPr="005F10C7" w:rsidRDefault="00C74E6B" w:rsidP="00C74E6B">
      <w:pPr>
        <w:pStyle w:val="af2"/>
        <w:widowControl w:val="0"/>
        <w:numPr>
          <w:ilvl w:val="0"/>
          <w:numId w:val="22"/>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прием коммунальных платежей;</w:t>
      </w:r>
    </w:p>
    <w:p w:rsidR="00C74E6B" w:rsidRPr="005F10C7" w:rsidRDefault="00C74E6B" w:rsidP="00C74E6B">
      <w:pPr>
        <w:pStyle w:val="af2"/>
        <w:widowControl w:val="0"/>
        <w:numPr>
          <w:ilvl w:val="0"/>
          <w:numId w:val="22"/>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оплата и прием международных переводов «Вестерн </w:t>
      </w:r>
      <w:proofErr w:type="spellStart"/>
      <w:r w:rsidRPr="005F10C7">
        <w:rPr>
          <w:rFonts w:ascii="Times New Roman CYR" w:hAnsi="Times New Roman CYR" w:cs="Times New Roman CYR"/>
          <w:sz w:val="28"/>
          <w:szCs w:val="28"/>
        </w:rPr>
        <w:t>Юнион</w:t>
      </w:r>
      <w:proofErr w:type="spellEnd"/>
      <w:r w:rsidRPr="005F10C7">
        <w:rPr>
          <w:rFonts w:ascii="Times New Roman CYR" w:hAnsi="Times New Roman CYR" w:cs="Times New Roman CYR"/>
          <w:sz w:val="28"/>
          <w:szCs w:val="28"/>
        </w:rPr>
        <w:t>»;</w:t>
      </w:r>
    </w:p>
    <w:p w:rsidR="00C74E6B" w:rsidRPr="005F10C7" w:rsidRDefault="00C74E6B" w:rsidP="00C74E6B">
      <w:pPr>
        <w:pStyle w:val="af2"/>
        <w:widowControl w:val="0"/>
        <w:numPr>
          <w:ilvl w:val="0"/>
          <w:numId w:val="22"/>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w:t>
      </w:r>
      <w:proofErr w:type="spellStart"/>
      <w:r w:rsidRPr="005F10C7">
        <w:rPr>
          <w:rFonts w:ascii="Times New Roman CYR" w:hAnsi="Times New Roman CYR" w:cs="Times New Roman CYR"/>
          <w:sz w:val="28"/>
          <w:szCs w:val="28"/>
        </w:rPr>
        <w:t>КиберДеньги</w:t>
      </w:r>
      <w:proofErr w:type="spellEnd"/>
      <w:r w:rsidRPr="005F10C7">
        <w:rPr>
          <w:rFonts w:ascii="Times New Roman CYR" w:hAnsi="Times New Roman CYR" w:cs="Times New Roman CYR"/>
          <w:sz w:val="28"/>
          <w:szCs w:val="28"/>
        </w:rPr>
        <w:t>».</w:t>
      </w:r>
    </w:p>
    <w:p w:rsidR="00C74E6B" w:rsidRPr="005F10C7" w:rsidRDefault="00C74E6B" w:rsidP="00C74E6B">
      <w:pPr>
        <w:widowControl w:val="0"/>
        <w:autoSpaceDE w:val="0"/>
        <w:autoSpaceDN w:val="0"/>
        <w:adjustRightInd w:val="0"/>
        <w:rPr>
          <w:rFonts w:ascii="Times New Roman CYR" w:hAnsi="Times New Roman CYR" w:cs="Times New Roman CYR"/>
          <w:sz w:val="28"/>
          <w:szCs w:val="28"/>
        </w:rPr>
      </w:pPr>
      <w:r w:rsidRPr="005F10C7">
        <w:rPr>
          <w:rFonts w:ascii="Times New Roman CYR" w:hAnsi="Times New Roman CYR" w:cs="Times New Roman CYR"/>
          <w:sz w:val="28"/>
          <w:szCs w:val="28"/>
        </w:rPr>
        <w:t>Так же можно воспользоваться так называемыми товарами и услугами «для населения»:</w:t>
      </w:r>
    </w:p>
    <w:p w:rsidR="00C74E6B" w:rsidRPr="005F10C7" w:rsidRDefault="00C74E6B" w:rsidP="00C74E6B">
      <w:pPr>
        <w:pStyle w:val="af2"/>
        <w:widowControl w:val="0"/>
        <w:numPr>
          <w:ilvl w:val="1"/>
          <w:numId w:val="23"/>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продажа различного рода лотерей (тиражных, </w:t>
      </w:r>
      <w:proofErr w:type="spellStart"/>
      <w:r w:rsidRPr="005F10C7">
        <w:rPr>
          <w:rFonts w:ascii="Times New Roman CYR" w:hAnsi="Times New Roman CYR" w:cs="Times New Roman CYR"/>
          <w:sz w:val="28"/>
          <w:szCs w:val="28"/>
        </w:rPr>
        <w:t>безтиражных</w:t>
      </w:r>
      <w:proofErr w:type="spellEnd"/>
      <w:r w:rsidRPr="005F10C7">
        <w:rPr>
          <w:rFonts w:ascii="Times New Roman CYR" w:hAnsi="Times New Roman CYR" w:cs="Times New Roman CYR"/>
          <w:sz w:val="28"/>
          <w:szCs w:val="28"/>
        </w:rPr>
        <w:t xml:space="preserve"> и комбинированных);</w:t>
      </w:r>
    </w:p>
    <w:p w:rsidR="00C74E6B" w:rsidRPr="005F10C7" w:rsidRDefault="00C74E6B" w:rsidP="00C74E6B">
      <w:pPr>
        <w:pStyle w:val="af2"/>
        <w:widowControl w:val="0"/>
        <w:numPr>
          <w:ilvl w:val="1"/>
          <w:numId w:val="23"/>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 xml:space="preserve">продажа промышленных, канцелярских, продовольственных товаров, фототоваров и </w:t>
      </w:r>
      <w:proofErr w:type="spellStart"/>
      <w:r w:rsidRPr="005F10C7">
        <w:rPr>
          <w:rFonts w:ascii="Times New Roman CYR" w:hAnsi="Times New Roman CYR" w:cs="Times New Roman CYR"/>
          <w:sz w:val="28"/>
          <w:szCs w:val="28"/>
        </w:rPr>
        <w:t>фотоуслуг</w:t>
      </w:r>
      <w:proofErr w:type="spellEnd"/>
      <w:r w:rsidRPr="005F10C7">
        <w:rPr>
          <w:rFonts w:ascii="Times New Roman CYR" w:hAnsi="Times New Roman CYR" w:cs="Times New Roman CYR"/>
          <w:sz w:val="28"/>
          <w:szCs w:val="28"/>
        </w:rPr>
        <w:t>;</w:t>
      </w:r>
    </w:p>
    <w:p w:rsidR="00C74E6B" w:rsidRPr="005F10C7" w:rsidRDefault="00C74E6B" w:rsidP="00C74E6B">
      <w:pPr>
        <w:pStyle w:val="af2"/>
        <w:widowControl w:val="0"/>
        <w:numPr>
          <w:ilvl w:val="1"/>
          <w:numId w:val="23"/>
        </w:numPr>
        <w:tabs>
          <w:tab w:val="left" w:pos="1134"/>
        </w:tabs>
        <w:autoSpaceDE w:val="0"/>
        <w:autoSpaceDN w:val="0"/>
        <w:adjustRightInd w:val="0"/>
        <w:ind w:left="0" w:firstLine="709"/>
        <w:rPr>
          <w:rFonts w:ascii="Times New Roman CYR" w:hAnsi="Times New Roman CYR" w:cs="Times New Roman CYR"/>
          <w:sz w:val="28"/>
          <w:szCs w:val="28"/>
        </w:rPr>
      </w:pPr>
      <w:r w:rsidRPr="005F10C7">
        <w:rPr>
          <w:rFonts w:ascii="Times New Roman CYR" w:hAnsi="Times New Roman CYR" w:cs="Times New Roman CYR"/>
          <w:sz w:val="28"/>
          <w:szCs w:val="28"/>
        </w:rPr>
        <w:t>безадресная или адресная доставка рекламного материала, размещение рекламы в отделениях связи.</w:t>
      </w:r>
    </w:p>
    <w:p w:rsidR="00D81C99" w:rsidRDefault="00D81C99" w:rsidP="00D81C99">
      <w:pPr>
        <w:keepNext/>
        <w:keepLines/>
        <w:outlineLvl w:val="1"/>
        <w:rPr>
          <w:rFonts w:eastAsia="Times New Roman"/>
          <w:bCs/>
          <w:sz w:val="28"/>
          <w:szCs w:val="28"/>
          <w:lang w:eastAsia="ru-RU"/>
        </w:rPr>
      </w:pPr>
    </w:p>
    <w:p w:rsidR="00D81C99" w:rsidRDefault="00C74E6B" w:rsidP="008A05BC">
      <w:pPr>
        <w:pStyle w:val="2"/>
        <w:rPr>
          <w:lang w:eastAsia="ru-RU"/>
        </w:rPr>
      </w:pPr>
      <w:bookmarkStart w:id="19" w:name="_Toc512292554"/>
      <w:r>
        <w:rPr>
          <w:lang w:eastAsia="ru-RU"/>
        </w:rPr>
        <w:t>2.3. Сбор, систематизация и предварительная обработка исходных данных</w:t>
      </w:r>
      <w:bookmarkEnd w:id="19"/>
    </w:p>
    <w:p w:rsidR="006C702F" w:rsidRPr="00452997" w:rsidRDefault="006C702F" w:rsidP="006C702F">
      <w:pPr>
        <w:tabs>
          <w:tab w:val="left" w:pos="1134"/>
        </w:tabs>
        <w:rPr>
          <w:sz w:val="28"/>
          <w:szCs w:val="28"/>
        </w:rPr>
      </w:pPr>
      <w:r w:rsidRPr="00452997">
        <w:rPr>
          <w:sz w:val="28"/>
          <w:szCs w:val="28"/>
        </w:rPr>
        <w:t>Рассмотрим предназначение таблиц, которые составляют базу данных, и их поля подробнее.</w:t>
      </w:r>
    </w:p>
    <w:p w:rsidR="006C702F" w:rsidRPr="00452997" w:rsidRDefault="006C702F" w:rsidP="006C702F">
      <w:pPr>
        <w:pStyle w:val="21"/>
        <w:tabs>
          <w:tab w:val="left" w:pos="1134"/>
        </w:tabs>
        <w:ind w:firstLine="709"/>
        <w:rPr>
          <w:bCs/>
          <w:sz w:val="28"/>
          <w:szCs w:val="28"/>
        </w:rPr>
      </w:pPr>
      <w:r w:rsidRPr="00452997">
        <w:rPr>
          <w:bCs/>
          <w:sz w:val="28"/>
          <w:szCs w:val="28"/>
        </w:rPr>
        <w:t>Таблица «Издания» предназначена для систематизации основной информации о газетах и журналах. Поля таблицы:</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шифр издания;</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название (газеты или журнала);</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Ф.И.О. редактора газеты или журнала.</w:t>
      </w:r>
    </w:p>
    <w:p w:rsidR="006C702F" w:rsidRPr="00452997" w:rsidRDefault="006C702F" w:rsidP="006C702F">
      <w:pPr>
        <w:pStyle w:val="21"/>
        <w:tabs>
          <w:tab w:val="left" w:pos="1134"/>
        </w:tabs>
        <w:ind w:firstLine="709"/>
        <w:rPr>
          <w:bCs/>
          <w:sz w:val="28"/>
          <w:szCs w:val="28"/>
        </w:rPr>
      </w:pPr>
      <w:r w:rsidRPr="00452997">
        <w:rPr>
          <w:bCs/>
          <w:sz w:val="28"/>
          <w:szCs w:val="28"/>
        </w:rPr>
        <w:t>Таблица «Подписка» предназначена для хранения сведений о подписке. Поля таблицы:</w:t>
      </w:r>
    </w:p>
    <w:p w:rsidR="006C702F" w:rsidRPr="00452997" w:rsidRDefault="006C702F" w:rsidP="006C702F">
      <w:pPr>
        <w:pStyle w:val="21"/>
        <w:numPr>
          <w:ilvl w:val="0"/>
          <w:numId w:val="26"/>
        </w:numPr>
        <w:tabs>
          <w:tab w:val="left" w:pos="1134"/>
        </w:tabs>
        <w:ind w:left="0" w:firstLine="709"/>
        <w:rPr>
          <w:bCs/>
          <w:sz w:val="28"/>
          <w:szCs w:val="28"/>
        </w:rPr>
      </w:pPr>
      <w:r w:rsidRPr="00452997">
        <w:rPr>
          <w:bCs/>
          <w:sz w:val="28"/>
          <w:szCs w:val="28"/>
        </w:rPr>
        <w:t>код подписки;</w:t>
      </w:r>
    </w:p>
    <w:p w:rsidR="006C702F" w:rsidRPr="00452997" w:rsidRDefault="006C702F" w:rsidP="006C702F">
      <w:pPr>
        <w:pStyle w:val="21"/>
        <w:numPr>
          <w:ilvl w:val="0"/>
          <w:numId w:val="26"/>
        </w:numPr>
        <w:tabs>
          <w:tab w:val="left" w:pos="1134"/>
        </w:tabs>
        <w:ind w:left="0" w:firstLine="709"/>
        <w:rPr>
          <w:bCs/>
          <w:sz w:val="28"/>
          <w:szCs w:val="28"/>
        </w:rPr>
      </w:pPr>
      <w:r w:rsidRPr="00452997">
        <w:rPr>
          <w:bCs/>
          <w:sz w:val="28"/>
          <w:szCs w:val="28"/>
        </w:rPr>
        <w:t>шифр издания;</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личные данные подписчика;</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стоимость подписки;</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срок подписки;</w:t>
      </w:r>
    </w:p>
    <w:p w:rsidR="006C702F" w:rsidRPr="00452997" w:rsidRDefault="006C702F" w:rsidP="006C702F">
      <w:pPr>
        <w:numPr>
          <w:ilvl w:val="0"/>
          <w:numId w:val="25"/>
        </w:numPr>
        <w:tabs>
          <w:tab w:val="left" w:pos="1134"/>
        </w:tabs>
        <w:ind w:left="0" w:firstLine="709"/>
        <w:rPr>
          <w:bCs/>
          <w:sz w:val="28"/>
          <w:szCs w:val="28"/>
        </w:rPr>
      </w:pPr>
      <w:r w:rsidRPr="00452997">
        <w:rPr>
          <w:bCs/>
          <w:sz w:val="28"/>
          <w:szCs w:val="28"/>
        </w:rPr>
        <w:t>принял подписку.</w:t>
      </w:r>
    </w:p>
    <w:p w:rsidR="006C702F" w:rsidRPr="00452997" w:rsidRDefault="006C702F" w:rsidP="006C702F">
      <w:pPr>
        <w:pStyle w:val="21"/>
        <w:tabs>
          <w:tab w:val="left" w:pos="1134"/>
        </w:tabs>
        <w:ind w:firstLine="709"/>
        <w:rPr>
          <w:bCs/>
          <w:sz w:val="28"/>
          <w:szCs w:val="28"/>
        </w:rPr>
      </w:pPr>
      <w:r w:rsidRPr="00452997">
        <w:rPr>
          <w:bCs/>
          <w:sz w:val="28"/>
          <w:szCs w:val="28"/>
        </w:rPr>
        <w:t>Таблица «Посылки и бандероли» предназначена для обработки информации по указанной корреспонденции. Таблица включает следующие поля:</w:t>
      </w:r>
    </w:p>
    <w:p w:rsidR="006C702F" w:rsidRPr="00452997" w:rsidRDefault="006C702F" w:rsidP="006C702F">
      <w:pPr>
        <w:tabs>
          <w:tab w:val="left" w:pos="1134"/>
        </w:tabs>
        <w:rPr>
          <w:bCs/>
          <w:sz w:val="28"/>
          <w:szCs w:val="28"/>
        </w:rPr>
      </w:pPr>
      <w:r w:rsidRPr="00452997">
        <w:rPr>
          <w:bCs/>
          <w:sz w:val="28"/>
          <w:szCs w:val="28"/>
        </w:rPr>
        <w:t>– код операции;</w:t>
      </w:r>
    </w:p>
    <w:p w:rsidR="006C702F" w:rsidRPr="00452997" w:rsidRDefault="006C702F" w:rsidP="006C702F">
      <w:pPr>
        <w:tabs>
          <w:tab w:val="left" w:pos="1134"/>
        </w:tabs>
        <w:rPr>
          <w:bCs/>
          <w:sz w:val="28"/>
          <w:szCs w:val="28"/>
        </w:rPr>
      </w:pPr>
      <w:r w:rsidRPr="00452997">
        <w:rPr>
          <w:bCs/>
          <w:sz w:val="28"/>
          <w:szCs w:val="28"/>
        </w:rPr>
        <w:t xml:space="preserve">– вид операции (прием или отправка); </w:t>
      </w:r>
    </w:p>
    <w:p w:rsidR="006C702F" w:rsidRPr="00452997" w:rsidRDefault="006C702F" w:rsidP="006C702F">
      <w:pPr>
        <w:tabs>
          <w:tab w:val="left" w:pos="1134"/>
        </w:tabs>
        <w:rPr>
          <w:bCs/>
          <w:sz w:val="28"/>
          <w:szCs w:val="28"/>
        </w:rPr>
      </w:pPr>
      <w:r w:rsidRPr="00452997">
        <w:rPr>
          <w:bCs/>
          <w:sz w:val="28"/>
          <w:szCs w:val="28"/>
        </w:rPr>
        <w:t>– корреспонденция (письмо, посылка, бандероль);</w:t>
      </w:r>
    </w:p>
    <w:p w:rsidR="006C702F" w:rsidRPr="00452997" w:rsidRDefault="006C702F" w:rsidP="006C702F">
      <w:pPr>
        <w:tabs>
          <w:tab w:val="left" w:pos="1134"/>
        </w:tabs>
        <w:rPr>
          <w:bCs/>
          <w:sz w:val="28"/>
          <w:szCs w:val="28"/>
        </w:rPr>
      </w:pPr>
      <w:r w:rsidRPr="00452997">
        <w:rPr>
          <w:bCs/>
          <w:sz w:val="28"/>
          <w:szCs w:val="28"/>
        </w:rPr>
        <w:t>– данные об отправителе;</w:t>
      </w:r>
    </w:p>
    <w:p w:rsidR="006C702F" w:rsidRPr="00452997" w:rsidRDefault="006C702F" w:rsidP="006C702F">
      <w:pPr>
        <w:tabs>
          <w:tab w:val="left" w:pos="1134"/>
        </w:tabs>
        <w:rPr>
          <w:bCs/>
          <w:sz w:val="28"/>
          <w:szCs w:val="28"/>
        </w:rPr>
      </w:pPr>
      <w:r w:rsidRPr="00452997">
        <w:rPr>
          <w:bCs/>
          <w:sz w:val="28"/>
          <w:szCs w:val="28"/>
        </w:rPr>
        <w:t>– данные получателя;</w:t>
      </w:r>
    </w:p>
    <w:p w:rsidR="006C702F" w:rsidRPr="00452997" w:rsidRDefault="006C702F" w:rsidP="006C702F">
      <w:pPr>
        <w:tabs>
          <w:tab w:val="left" w:pos="1134"/>
        </w:tabs>
        <w:rPr>
          <w:bCs/>
          <w:sz w:val="28"/>
          <w:szCs w:val="28"/>
        </w:rPr>
      </w:pPr>
      <w:r w:rsidRPr="00452997">
        <w:rPr>
          <w:bCs/>
          <w:sz w:val="28"/>
          <w:szCs w:val="28"/>
        </w:rPr>
        <w:t>– ценность;</w:t>
      </w:r>
    </w:p>
    <w:p w:rsidR="006C702F" w:rsidRPr="00452997" w:rsidRDefault="006C702F" w:rsidP="006C702F">
      <w:pPr>
        <w:tabs>
          <w:tab w:val="left" w:pos="1134"/>
        </w:tabs>
        <w:rPr>
          <w:bCs/>
          <w:sz w:val="28"/>
          <w:szCs w:val="28"/>
        </w:rPr>
      </w:pPr>
      <w:r w:rsidRPr="00452997">
        <w:rPr>
          <w:bCs/>
          <w:sz w:val="28"/>
          <w:szCs w:val="28"/>
        </w:rPr>
        <w:t>– стоимость;</w:t>
      </w:r>
    </w:p>
    <w:p w:rsidR="006C702F" w:rsidRPr="00452997" w:rsidRDefault="006C702F" w:rsidP="006C702F">
      <w:pPr>
        <w:tabs>
          <w:tab w:val="left" w:pos="1134"/>
        </w:tabs>
        <w:rPr>
          <w:bCs/>
          <w:sz w:val="28"/>
          <w:szCs w:val="28"/>
        </w:rPr>
      </w:pPr>
      <w:r w:rsidRPr="00452997">
        <w:rPr>
          <w:bCs/>
          <w:sz w:val="28"/>
          <w:szCs w:val="28"/>
        </w:rPr>
        <w:t>– принял корреспонденцию.</w:t>
      </w:r>
    </w:p>
    <w:p w:rsidR="006C702F" w:rsidRPr="00452997" w:rsidRDefault="006C702F" w:rsidP="006C702F">
      <w:pPr>
        <w:tabs>
          <w:tab w:val="left" w:pos="1134"/>
        </w:tabs>
        <w:rPr>
          <w:bCs/>
          <w:sz w:val="28"/>
          <w:szCs w:val="28"/>
        </w:rPr>
      </w:pPr>
      <w:r w:rsidRPr="00452997">
        <w:rPr>
          <w:bCs/>
          <w:sz w:val="28"/>
          <w:szCs w:val="28"/>
        </w:rPr>
        <w:t>Таблица «Персонал» предназначена для обработки информации о сотрудниках Предприятия с полями:</w:t>
      </w:r>
    </w:p>
    <w:p w:rsidR="006C702F" w:rsidRPr="00452997" w:rsidRDefault="006C702F" w:rsidP="006C702F">
      <w:pPr>
        <w:tabs>
          <w:tab w:val="left" w:pos="1134"/>
        </w:tabs>
        <w:rPr>
          <w:bCs/>
          <w:sz w:val="28"/>
          <w:szCs w:val="28"/>
        </w:rPr>
      </w:pPr>
      <w:r w:rsidRPr="00452997">
        <w:rPr>
          <w:bCs/>
          <w:sz w:val="28"/>
          <w:szCs w:val="28"/>
        </w:rPr>
        <w:t>– код сотрудника;</w:t>
      </w:r>
    </w:p>
    <w:p w:rsidR="006C702F" w:rsidRPr="00452997" w:rsidRDefault="006C702F" w:rsidP="006C702F">
      <w:pPr>
        <w:tabs>
          <w:tab w:val="left" w:pos="1134"/>
        </w:tabs>
        <w:rPr>
          <w:bCs/>
          <w:sz w:val="28"/>
          <w:szCs w:val="28"/>
        </w:rPr>
      </w:pPr>
      <w:r w:rsidRPr="00452997">
        <w:rPr>
          <w:bCs/>
          <w:sz w:val="28"/>
          <w:szCs w:val="28"/>
        </w:rPr>
        <w:t>– ФИО сотрудника;</w:t>
      </w:r>
    </w:p>
    <w:p w:rsidR="006C702F" w:rsidRDefault="006C702F" w:rsidP="006C702F">
      <w:pPr>
        <w:tabs>
          <w:tab w:val="left" w:pos="1134"/>
        </w:tabs>
        <w:rPr>
          <w:bCs/>
          <w:sz w:val="28"/>
          <w:szCs w:val="28"/>
        </w:rPr>
      </w:pPr>
      <w:r w:rsidRPr="00452997">
        <w:rPr>
          <w:bCs/>
          <w:sz w:val="28"/>
          <w:szCs w:val="28"/>
        </w:rPr>
        <w:t>– стаж сотрудника.</w:t>
      </w:r>
    </w:p>
    <w:p w:rsidR="00D81C99" w:rsidRDefault="00D81C99" w:rsidP="00C74E6B">
      <w:pPr>
        <w:keepNext/>
        <w:keepLines/>
        <w:outlineLvl w:val="1"/>
        <w:rPr>
          <w:rFonts w:eastAsia="Times New Roman"/>
          <w:bCs/>
          <w:sz w:val="28"/>
          <w:szCs w:val="28"/>
          <w:lang w:eastAsia="ru-RU"/>
        </w:rPr>
      </w:pPr>
    </w:p>
    <w:p w:rsidR="006C702F" w:rsidRPr="005F10C7" w:rsidRDefault="006C702F" w:rsidP="008A05BC">
      <w:pPr>
        <w:pStyle w:val="2"/>
        <w:rPr>
          <w:lang w:eastAsia="ru-RU"/>
        </w:rPr>
      </w:pPr>
      <w:bookmarkStart w:id="20" w:name="_Toc512292555"/>
      <w:r>
        <w:rPr>
          <w:lang w:eastAsia="ru-RU"/>
        </w:rPr>
        <w:t>2.</w:t>
      </w:r>
      <w:proofErr w:type="gramStart"/>
      <w:r>
        <w:rPr>
          <w:lang w:eastAsia="ru-RU"/>
        </w:rPr>
        <w:t>4.Проектирование</w:t>
      </w:r>
      <w:proofErr w:type="gramEnd"/>
      <w:r>
        <w:rPr>
          <w:lang w:eastAsia="ru-RU"/>
        </w:rPr>
        <w:t xml:space="preserve"> и разработка базы данных</w:t>
      </w:r>
      <w:bookmarkEnd w:id="20"/>
    </w:p>
    <w:p w:rsidR="008A05BC" w:rsidRPr="008A05BC" w:rsidRDefault="008A05BC" w:rsidP="008A05BC">
      <w:pPr>
        <w:tabs>
          <w:tab w:val="left" w:pos="1134"/>
        </w:tabs>
        <w:rPr>
          <w:bCs/>
          <w:sz w:val="28"/>
          <w:szCs w:val="28"/>
        </w:rPr>
      </w:pPr>
      <w:r>
        <w:rPr>
          <w:bCs/>
          <w:sz w:val="28"/>
          <w:szCs w:val="28"/>
        </w:rPr>
        <w:t>Для демонстрации изложенного выше теоретическог</w:t>
      </w:r>
      <w:r>
        <w:rPr>
          <w:bCs/>
          <w:sz w:val="28"/>
          <w:szCs w:val="28"/>
        </w:rPr>
        <w:t xml:space="preserve">о материала рассмотрим процесс </w:t>
      </w:r>
      <w:r>
        <w:rPr>
          <w:bCs/>
          <w:sz w:val="28"/>
          <w:szCs w:val="28"/>
        </w:rPr>
        <w:t xml:space="preserve">создания таблицы в СУБД </w:t>
      </w:r>
      <w:r>
        <w:rPr>
          <w:bCs/>
          <w:sz w:val="28"/>
          <w:szCs w:val="28"/>
          <w:lang w:val="en-US"/>
        </w:rPr>
        <w:t>MS</w:t>
      </w:r>
      <w:r w:rsidRPr="00AA13C5">
        <w:rPr>
          <w:bCs/>
          <w:sz w:val="28"/>
          <w:szCs w:val="28"/>
        </w:rPr>
        <w:t xml:space="preserve"> </w:t>
      </w:r>
      <w:r>
        <w:rPr>
          <w:bCs/>
          <w:sz w:val="28"/>
          <w:szCs w:val="28"/>
          <w:lang w:val="en-US"/>
        </w:rPr>
        <w:t>Access</w:t>
      </w:r>
      <w:r>
        <w:rPr>
          <w:bCs/>
          <w:sz w:val="28"/>
          <w:szCs w:val="28"/>
        </w:rPr>
        <w:t xml:space="preserve"> 2013, а именно с помощью конструктора таблиц. </w:t>
      </w:r>
      <w:r>
        <w:rPr>
          <w:bCs/>
          <w:sz w:val="28"/>
          <w:szCs w:val="28"/>
        </w:rPr>
        <w:t>[</w:t>
      </w:r>
      <w:r w:rsidRPr="008A05BC">
        <w:rPr>
          <w:bCs/>
          <w:sz w:val="28"/>
          <w:szCs w:val="28"/>
        </w:rPr>
        <w:t>4]</w:t>
      </w:r>
    </w:p>
    <w:p w:rsidR="008A05BC" w:rsidRDefault="008A05BC" w:rsidP="008A05BC">
      <w:pPr>
        <w:tabs>
          <w:tab w:val="left" w:pos="1134"/>
        </w:tabs>
        <w:rPr>
          <w:bCs/>
          <w:sz w:val="28"/>
          <w:szCs w:val="28"/>
        </w:rPr>
      </w:pPr>
      <w:r>
        <w:rPr>
          <w:bCs/>
          <w:sz w:val="28"/>
          <w:szCs w:val="28"/>
        </w:rPr>
        <w:t>После запуска СУБД и создания базы данных нужно нажать на ленту «Создание» и выбрать в разделе «Таблицы» Конструктор таблиц (рис.</w:t>
      </w:r>
      <w:r>
        <w:rPr>
          <w:bCs/>
          <w:sz w:val="28"/>
          <w:szCs w:val="28"/>
        </w:rPr>
        <w:t>3</w:t>
      </w:r>
      <w:r>
        <w:rPr>
          <w:bCs/>
          <w:sz w:val="28"/>
          <w:szCs w:val="28"/>
        </w:rPr>
        <w:t>)</w:t>
      </w:r>
    </w:p>
    <w:p w:rsidR="008A05BC" w:rsidRDefault="008A05BC" w:rsidP="008A05BC">
      <w:pPr>
        <w:tabs>
          <w:tab w:val="left" w:pos="1134"/>
        </w:tabs>
        <w:jc w:val="center"/>
        <w:rPr>
          <w:bCs/>
          <w:sz w:val="28"/>
          <w:szCs w:val="28"/>
        </w:rPr>
      </w:pPr>
      <w:r w:rsidRPr="005F4FD1">
        <w:rPr>
          <w:noProof/>
          <w:lang w:eastAsia="ru-RU"/>
        </w:rPr>
        <w:drawing>
          <wp:inline distT="0" distB="0" distL="0" distR="0" wp14:anchorId="27770258" wp14:editId="1BA1BC8B">
            <wp:extent cx="1828859" cy="1031202"/>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1340" cy="1032601"/>
                    </a:xfrm>
                    <a:prstGeom prst="rect">
                      <a:avLst/>
                    </a:prstGeom>
                    <a:noFill/>
                    <a:ln>
                      <a:noFill/>
                    </a:ln>
                  </pic:spPr>
                </pic:pic>
              </a:graphicData>
            </a:graphic>
          </wp:inline>
        </w:drawing>
      </w:r>
    </w:p>
    <w:p w:rsidR="008A05BC" w:rsidRDefault="008A05BC" w:rsidP="008A05BC">
      <w:pPr>
        <w:tabs>
          <w:tab w:val="left" w:pos="1134"/>
        </w:tabs>
        <w:jc w:val="center"/>
        <w:rPr>
          <w:bCs/>
          <w:sz w:val="28"/>
          <w:szCs w:val="28"/>
        </w:rPr>
      </w:pPr>
      <w:r>
        <w:rPr>
          <w:bCs/>
          <w:sz w:val="28"/>
          <w:szCs w:val="28"/>
        </w:rPr>
        <w:t xml:space="preserve">Рисунок </w:t>
      </w:r>
      <w:r>
        <w:rPr>
          <w:bCs/>
          <w:sz w:val="28"/>
          <w:szCs w:val="28"/>
        </w:rPr>
        <w:t>3</w:t>
      </w:r>
      <w:r>
        <w:rPr>
          <w:bCs/>
          <w:sz w:val="28"/>
          <w:szCs w:val="28"/>
        </w:rPr>
        <w:t xml:space="preserve"> – Выбор конструктора таблиц.</w:t>
      </w:r>
    </w:p>
    <w:p w:rsidR="008A05BC" w:rsidRDefault="008A05BC" w:rsidP="008A05BC">
      <w:pPr>
        <w:tabs>
          <w:tab w:val="left" w:pos="1134"/>
        </w:tabs>
        <w:rPr>
          <w:bCs/>
          <w:sz w:val="28"/>
          <w:szCs w:val="28"/>
        </w:rPr>
      </w:pPr>
      <w:r>
        <w:rPr>
          <w:bCs/>
          <w:sz w:val="28"/>
          <w:szCs w:val="28"/>
        </w:rPr>
        <w:t xml:space="preserve">После этого откроется </w:t>
      </w:r>
      <w:proofErr w:type="gramStart"/>
      <w:r>
        <w:rPr>
          <w:bCs/>
          <w:sz w:val="28"/>
          <w:szCs w:val="28"/>
        </w:rPr>
        <w:t>окно</w:t>
      </w:r>
      <w:proofErr w:type="gramEnd"/>
      <w:r>
        <w:rPr>
          <w:bCs/>
          <w:sz w:val="28"/>
          <w:szCs w:val="28"/>
        </w:rPr>
        <w:t xml:space="preserve"> в котором нужно указать название поля, тип данных, описание (если нужно), задать свойства полей, установить ключевое поле. Внешний вид окна конструктора таблиц показан на рис. </w:t>
      </w:r>
      <w:r>
        <w:rPr>
          <w:bCs/>
          <w:sz w:val="28"/>
          <w:szCs w:val="28"/>
        </w:rPr>
        <w:t>4</w:t>
      </w:r>
      <w:r>
        <w:rPr>
          <w:bCs/>
          <w:sz w:val="28"/>
          <w:szCs w:val="28"/>
        </w:rPr>
        <w:t>:</w:t>
      </w:r>
    </w:p>
    <w:p w:rsidR="008A05BC" w:rsidRDefault="008A05BC" w:rsidP="008A05BC">
      <w:pPr>
        <w:tabs>
          <w:tab w:val="left" w:pos="1134"/>
        </w:tabs>
        <w:jc w:val="center"/>
        <w:rPr>
          <w:bCs/>
          <w:sz w:val="28"/>
          <w:szCs w:val="28"/>
        </w:rPr>
      </w:pPr>
      <w:r w:rsidRPr="005F4FD1">
        <w:rPr>
          <w:noProof/>
          <w:lang w:eastAsia="ru-RU"/>
        </w:rPr>
        <w:drawing>
          <wp:inline distT="0" distB="0" distL="0" distR="0" wp14:anchorId="26CADA6B" wp14:editId="4F29FE02">
            <wp:extent cx="3615055" cy="1095375"/>
            <wp:effectExtent l="0" t="0" r="4445"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5055" cy="1095375"/>
                    </a:xfrm>
                    <a:prstGeom prst="rect">
                      <a:avLst/>
                    </a:prstGeom>
                    <a:noFill/>
                    <a:ln>
                      <a:noFill/>
                    </a:ln>
                  </pic:spPr>
                </pic:pic>
              </a:graphicData>
            </a:graphic>
          </wp:inline>
        </w:drawing>
      </w:r>
    </w:p>
    <w:p w:rsidR="008A05BC" w:rsidRDefault="008A05BC" w:rsidP="008A05BC">
      <w:pPr>
        <w:tabs>
          <w:tab w:val="left" w:pos="1134"/>
        </w:tabs>
        <w:ind w:firstLine="567"/>
        <w:jc w:val="center"/>
        <w:rPr>
          <w:bCs/>
          <w:sz w:val="28"/>
          <w:szCs w:val="28"/>
        </w:rPr>
      </w:pPr>
      <w:r>
        <w:rPr>
          <w:bCs/>
          <w:sz w:val="28"/>
          <w:szCs w:val="28"/>
        </w:rPr>
        <w:t xml:space="preserve">Рисунок </w:t>
      </w:r>
      <w:r>
        <w:rPr>
          <w:bCs/>
          <w:sz w:val="28"/>
          <w:szCs w:val="28"/>
        </w:rPr>
        <w:t>4</w:t>
      </w:r>
      <w:r>
        <w:rPr>
          <w:bCs/>
          <w:sz w:val="28"/>
          <w:szCs w:val="28"/>
        </w:rPr>
        <w:t xml:space="preserve"> – Конструктор таблиц</w:t>
      </w:r>
    </w:p>
    <w:p w:rsidR="008A05BC" w:rsidRPr="004A1531" w:rsidRDefault="008A05BC" w:rsidP="008A05BC">
      <w:pPr>
        <w:tabs>
          <w:tab w:val="left" w:pos="1134"/>
        </w:tabs>
        <w:rPr>
          <w:bCs/>
          <w:sz w:val="28"/>
          <w:szCs w:val="28"/>
          <w:lang w:val="en-US"/>
        </w:rPr>
      </w:pPr>
      <w:r>
        <w:rPr>
          <w:bCs/>
          <w:sz w:val="28"/>
          <w:szCs w:val="28"/>
        </w:rPr>
        <w:t>Рассмотрим рис.</w:t>
      </w:r>
      <w:r>
        <w:rPr>
          <w:bCs/>
          <w:sz w:val="28"/>
          <w:szCs w:val="28"/>
        </w:rPr>
        <w:t>4</w:t>
      </w:r>
      <w:r>
        <w:rPr>
          <w:bCs/>
          <w:sz w:val="28"/>
          <w:szCs w:val="28"/>
        </w:rPr>
        <w:t xml:space="preserve">. подробнее. А именно, остановимся на понятии «тип данных». В зависимости от правильности выбора типа данных в дальнейшем получим возможность для корректного установления связи между таблицами с обеспечение целостности данных. </w:t>
      </w:r>
      <w:r>
        <w:rPr>
          <w:bCs/>
          <w:sz w:val="28"/>
          <w:szCs w:val="28"/>
          <w:lang w:val="en-US"/>
        </w:rPr>
        <w:t>[</w:t>
      </w:r>
      <w:r>
        <w:rPr>
          <w:bCs/>
          <w:sz w:val="28"/>
          <w:szCs w:val="28"/>
          <w:lang w:val="en-US"/>
        </w:rPr>
        <w:t>5]</w:t>
      </w:r>
    </w:p>
    <w:p w:rsidR="008A05BC" w:rsidRDefault="008A05BC" w:rsidP="008A05BC">
      <w:pPr>
        <w:tabs>
          <w:tab w:val="left" w:pos="1134"/>
        </w:tabs>
        <w:rPr>
          <w:bCs/>
          <w:sz w:val="28"/>
          <w:szCs w:val="28"/>
        </w:rPr>
      </w:pPr>
      <w:r>
        <w:rPr>
          <w:bCs/>
          <w:sz w:val="28"/>
          <w:szCs w:val="28"/>
        </w:rPr>
        <w:t xml:space="preserve">В </w:t>
      </w:r>
      <w:r>
        <w:rPr>
          <w:bCs/>
          <w:sz w:val="28"/>
          <w:szCs w:val="28"/>
          <w:lang w:val="en-US"/>
        </w:rPr>
        <w:t>MS</w:t>
      </w:r>
      <w:r w:rsidRPr="00327A34">
        <w:rPr>
          <w:bCs/>
          <w:sz w:val="28"/>
          <w:szCs w:val="28"/>
        </w:rPr>
        <w:t xml:space="preserve"> </w:t>
      </w:r>
      <w:r>
        <w:rPr>
          <w:bCs/>
          <w:sz w:val="28"/>
          <w:szCs w:val="28"/>
          <w:lang w:val="en-US"/>
        </w:rPr>
        <w:t>Access</w:t>
      </w:r>
      <w:r>
        <w:rPr>
          <w:bCs/>
          <w:sz w:val="28"/>
          <w:szCs w:val="28"/>
        </w:rPr>
        <w:t xml:space="preserve"> можно задать следующие типы данных: </w:t>
      </w:r>
    </w:p>
    <w:p w:rsidR="008A05BC" w:rsidRDefault="008A05BC" w:rsidP="008A05BC">
      <w:pPr>
        <w:numPr>
          <w:ilvl w:val="0"/>
          <w:numId w:val="27"/>
        </w:numPr>
        <w:tabs>
          <w:tab w:val="left" w:pos="709"/>
        </w:tabs>
        <w:ind w:left="0" w:firstLine="709"/>
        <w:rPr>
          <w:bCs/>
          <w:sz w:val="28"/>
          <w:szCs w:val="28"/>
        </w:rPr>
      </w:pPr>
      <w:r>
        <w:rPr>
          <w:bCs/>
          <w:sz w:val="28"/>
          <w:szCs w:val="28"/>
        </w:rPr>
        <w:t>Короткий текст – предназначен для хранения символьной информации, длиной не более 255 символов.</w:t>
      </w:r>
    </w:p>
    <w:p w:rsidR="008A05BC" w:rsidRDefault="008A05BC" w:rsidP="008A05BC">
      <w:pPr>
        <w:numPr>
          <w:ilvl w:val="0"/>
          <w:numId w:val="27"/>
        </w:numPr>
        <w:tabs>
          <w:tab w:val="left" w:pos="709"/>
        </w:tabs>
        <w:ind w:left="0" w:firstLine="709"/>
        <w:rPr>
          <w:bCs/>
          <w:sz w:val="28"/>
          <w:szCs w:val="28"/>
        </w:rPr>
      </w:pPr>
      <w:r>
        <w:rPr>
          <w:bCs/>
          <w:sz w:val="28"/>
          <w:szCs w:val="28"/>
        </w:rPr>
        <w:t xml:space="preserve"> Длинный текст – </w:t>
      </w:r>
      <w:r>
        <w:rPr>
          <w:bCs/>
          <w:sz w:val="28"/>
          <w:szCs w:val="28"/>
          <w:lang w:val="uk-UA"/>
        </w:rPr>
        <w:t xml:space="preserve">тип </w:t>
      </w:r>
      <w:proofErr w:type="spellStart"/>
      <w:r>
        <w:rPr>
          <w:bCs/>
          <w:sz w:val="28"/>
          <w:szCs w:val="28"/>
          <w:lang w:val="uk-UA"/>
        </w:rPr>
        <w:t>данных</w:t>
      </w:r>
      <w:proofErr w:type="spellEnd"/>
      <w:r>
        <w:rPr>
          <w:bCs/>
          <w:sz w:val="28"/>
          <w:szCs w:val="28"/>
          <w:lang w:val="uk-UA"/>
        </w:rPr>
        <w:t xml:space="preserve">, </w:t>
      </w:r>
      <w:proofErr w:type="spellStart"/>
      <w:r>
        <w:rPr>
          <w:bCs/>
          <w:sz w:val="28"/>
          <w:szCs w:val="28"/>
          <w:lang w:val="uk-UA"/>
        </w:rPr>
        <w:t>предназначен</w:t>
      </w:r>
      <w:proofErr w:type="spellEnd"/>
      <w:r>
        <w:rPr>
          <w:bCs/>
          <w:sz w:val="28"/>
          <w:szCs w:val="28"/>
          <w:lang w:val="uk-UA"/>
        </w:rPr>
        <w:t xml:space="preserve"> для </w:t>
      </w:r>
      <w:proofErr w:type="spellStart"/>
      <w:r>
        <w:rPr>
          <w:bCs/>
          <w:sz w:val="28"/>
          <w:szCs w:val="28"/>
          <w:lang w:val="uk-UA"/>
        </w:rPr>
        <w:t>хранения</w:t>
      </w:r>
      <w:proofErr w:type="spellEnd"/>
      <w:r>
        <w:rPr>
          <w:bCs/>
          <w:sz w:val="28"/>
          <w:szCs w:val="28"/>
          <w:lang w:val="uk-UA"/>
        </w:rPr>
        <w:t xml:space="preserve"> </w:t>
      </w:r>
      <w:proofErr w:type="spellStart"/>
      <w:r>
        <w:rPr>
          <w:bCs/>
          <w:sz w:val="28"/>
          <w:szCs w:val="28"/>
          <w:lang w:val="uk-UA"/>
        </w:rPr>
        <w:t>символьной</w:t>
      </w:r>
      <w:proofErr w:type="spellEnd"/>
      <w:r>
        <w:rPr>
          <w:bCs/>
          <w:sz w:val="28"/>
          <w:szCs w:val="28"/>
          <w:lang w:val="uk-UA"/>
        </w:rPr>
        <w:t xml:space="preserve"> </w:t>
      </w:r>
      <w:proofErr w:type="spellStart"/>
      <w:r>
        <w:rPr>
          <w:bCs/>
          <w:sz w:val="28"/>
          <w:szCs w:val="28"/>
          <w:lang w:val="uk-UA"/>
        </w:rPr>
        <w:t>информации</w:t>
      </w:r>
      <w:proofErr w:type="spellEnd"/>
      <w:r>
        <w:rPr>
          <w:bCs/>
          <w:sz w:val="28"/>
          <w:szCs w:val="28"/>
          <w:lang w:val="uk-UA"/>
        </w:rPr>
        <w:t xml:space="preserve">, </w:t>
      </w:r>
      <w:proofErr w:type="spellStart"/>
      <w:r>
        <w:rPr>
          <w:bCs/>
          <w:sz w:val="28"/>
          <w:szCs w:val="28"/>
          <w:lang w:val="uk-UA"/>
        </w:rPr>
        <w:t>практически</w:t>
      </w:r>
      <w:proofErr w:type="spellEnd"/>
      <w:r>
        <w:rPr>
          <w:bCs/>
          <w:sz w:val="28"/>
          <w:szCs w:val="28"/>
          <w:lang w:val="uk-UA"/>
        </w:rPr>
        <w:t xml:space="preserve">, </w:t>
      </w:r>
      <w:proofErr w:type="spellStart"/>
      <w:r>
        <w:rPr>
          <w:bCs/>
          <w:sz w:val="28"/>
          <w:szCs w:val="28"/>
          <w:lang w:val="uk-UA"/>
        </w:rPr>
        <w:t>любой</w:t>
      </w:r>
      <w:proofErr w:type="spellEnd"/>
      <w:r>
        <w:rPr>
          <w:bCs/>
          <w:sz w:val="28"/>
          <w:szCs w:val="28"/>
          <w:lang w:val="uk-UA"/>
        </w:rPr>
        <w:t xml:space="preserve"> </w:t>
      </w:r>
      <w:proofErr w:type="spellStart"/>
      <w:r>
        <w:rPr>
          <w:bCs/>
          <w:sz w:val="28"/>
          <w:szCs w:val="28"/>
          <w:lang w:val="uk-UA"/>
        </w:rPr>
        <w:t>длины</w:t>
      </w:r>
      <w:proofErr w:type="spellEnd"/>
      <w:r>
        <w:rPr>
          <w:bCs/>
          <w:sz w:val="28"/>
          <w:szCs w:val="28"/>
          <w:lang w:val="uk-UA"/>
        </w:rPr>
        <w:t xml:space="preserve">. </w:t>
      </w:r>
      <w:proofErr w:type="spellStart"/>
      <w:r>
        <w:rPr>
          <w:bCs/>
          <w:sz w:val="28"/>
          <w:szCs w:val="28"/>
          <w:lang w:val="uk-UA"/>
        </w:rPr>
        <w:t>Ограничение</w:t>
      </w:r>
      <w:proofErr w:type="spellEnd"/>
      <w:r>
        <w:rPr>
          <w:bCs/>
          <w:sz w:val="28"/>
          <w:szCs w:val="28"/>
          <w:lang w:val="uk-UA"/>
        </w:rPr>
        <w:t xml:space="preserve"> </w:t>
      </w:r>
      <w:proofErr w:type="spellStart"/>
      <w:r>
        <w:rPr>
          <w:bCs/>
          <w:sz w:val="28"/>
          <w:szCs w:val="28"/>
          <w:lang w:val="uk-UA"/>
        </w:rPr>
        <w:t>может</w:t>
      </w:r>
      <w:proofErr w:type="spellEnd"/>
      <w:r>
        <w:rPr>
          <w:bCs/>
          <w:sz w:val="28"/>
          <w:szCs w:val="28"/>
          <w:lang w:val="uk-UA"/>
        </w:rPr>
        <w:t xml:space="preserve"> становить </w:t>
      </w:r>
      <w:proofErr w:type="spellStart"/>
      <w:r>
        <w:rPr>
          <w:bCs/>
          <w:sz w:val="28"/>
          <w:szCs w:val="28"/>
          <w:lang w:val="uk-UA"/>
        </w:rPr>
        <w:t>только</w:t>
      </w:r>
      <w:proofErr w:type="spellEnd"/>
      <w:r>
        <w:rPr>
          <w:bCs/>
          <w:sz w:val="28"/>
          <w:szCs w:val="28"/>
          <w:lang w:val="uk-UA"/>
        </w:rPr>
        <w:t xml:space="preserve"> </w:t>
      </w:r>
      <w:proofErr w:type="spellStart"/>
      <w:r>
        <w:rPr>
          <w:bCs/>
          <w:sz w:val="28"/>
          <w:szCs w:val="28"/>
          <w:lang w:val="uk-UA"/>
        </w:rPr>
        <w:t>объем</w:t>
      </w:r>
      <w:proofErr w:type="spellEnd"/>
      <w:r>
        <w:rPr>
          <w:bCs/>
          <w:sz w:val="28"/>
          <w:szCs w:val="28"/>
          <w:lang w:val="uk-UA"/>
        </w:rPr>
        <w:t xml:space="preserve"> </w:t>
      </w:r>
      <w:proofErr w:type="spellStart"/>
      <w:r>
        <w:rPr>
          <w:bCs/>
          <w:sz w:val="28"/>
          <w:szCs w:val="28"/>
          <w:lang w:val="uk-UA"/>
        </w:rPr>
        <w:t>использованной</w:t>
      </w:r>
      <w:proofErr w:type="spellEnd"/>
      <w:r>
        <w:rPr>
          <w:bCs/>
          <w:sz w:val="28"/>
          <w:szCs w:val="28"/>
          <w:lang w:val="uk-UA"/>
        </w:rPr>
        <w:t xml:space="preserve"> </w:t>
      </w:r>
      <w:proofErr w:type="spellStart"/>
      <w:r>
        <w:rPr>
          <w:bCs/>
          <w:sz w:val="28"/>
          <w:szCs w:val="28"/>
          <w:lang w:val="uk-UA"/>
        </w:rPr>
        <w:t>памьяти</w:t>
      </w:r>
      <w:proofErr w:type="spellEnd"/>
      <w:r>
        <w:rPr>
          <w:bCs/>
          <w:sz w:val="28"/>
          <w:szCs w:val="28"/>
          <w:lang w:val="uk-UA"/>
        </w:rPr>
        <w:t xml:space="preserve"> для </w:t>
      </w:r>
      <w:proofErr w:type="spellStart"/>
      <w:r>
        <w:rPr>
          <w:bCs/>
          <w:sz w:val="28"/>
          <w:szCs w:val="28"/>
          <w:lang w:val="uk-UA"/>
        </w:rPr>
        <w:t>хранения</w:t>
      </w:r>
      <w:proofErr w:type="spellEnd"/>
      <w:r>
        <w:rPr>
          <w:bCs/>
          <w:sz w:val="28"/>
          <w:szCs w:val="28"/>
          <w:lang w:val="uk-UA"/>
        </w:rPr>
        <w:t xml:space="preserve"> </w:t>
      </w:r>
      <w:proofErr w:type="spellStart"/>
      <w:r>
        <w:rPr>
          <w:bCs/>
          <w:sz w:val="28"/>
          <w:szCs w:val="28"/>
          <w:lang w:val="uk-UA"/>
        </w:rPr>
        <w:t>данных</w:t>
      </w:r>
      <w:proofErr w:type="spellEnd"/>
      <w:r>
        <w:rPr>
          <w:bCs/>
          <w:sz w:val="28"/>
          <w:szCs w:val="28"/>
          <w:lang w:val="uk-UA"/>
        </w:rPr>
        <w:t xml:space="preserve">. </w:t>
      </w:r>
      <w:proofErr w:type="spellStart"/>
      <w:r>
        <w:rPr>
          <w:bCs/>
          <w:sz w:val="28"/>
          <w:szCs w:val="28"/>
          <w:lang w:val="uk-UA"/>
        </w:rPr>
        <w:t>Стоит</w:t>
      </w:r>
      <w:proofErr w:type="spellEnd"/>
      <w:r>
        <w:rPr>
          <w:bCs/>
          <w:sz w:val="28"/>
          <w:szCs w:val="28"/>
          <w:lang w:val="uk-UA"/>
        </w:rPr>
        <w:t xml:space="preserve"> </w:t>
      </w:r>
      <w:proofErr w:type="spellStart"/>
      <w:r>
        <w:rPr>
          <w:bCs/>
          <w:sz w:val="28"/>
          <w:szCs w:val="28"/>
          <w:lang w:val="uk-UA"/>
        </w:rPr>
        <w:t>отметить</w:t>
      </w:r>
      <w:proofErr w:type="spellEnd"/>
      <w:r>
        <w:rPr>
          <w:bCs/>
          <w:sz w:val="28"/>
          <w:szCs w:val="28"/>
          <w:lang w:val="uk-UA"/>
        </w:rPr>
        <w:t xml:space="preserve">, </w:t>
      </w:r>
      <w:proofErr w:type="spellStart"/>
      <w:r>
        <w:rPr>
          <w:bCs/>
          <w:sz w:val="28"/>
          <w:szCs w:val="28"/>
          <w:lang w:val="uk-UA"/>
        </w:rPr>
        <w:t>что</w:t>
      </w:r>
      <w:proofErr w:type="spellEnd"/>
      <w:r>
        <w:rPr>
          <w:bCs/>
          <w:sz w:val="28"/>
          <w:szCs w:val="28"/>
          <w:lang w:val="uk-UA"/>
        </w:rPr>
        <w:t xml:space="preserve"> </w:t>
      </w:r>
      <w:r>
        <w:rPr>
          <w:bCs/>
          <w:sz w:val="28"/>
          <w:szCs w:val="28"/>
        </w:rPr>
        <w:t xml:space="preserve">указанный тип является аналогом типа «поле МЕМО» в версиях </w:t>
      </w:r>
      <w:r>
        <w:rPr>
          <w:bCs/>
          <w:sz w:val="28"/>
          <w:szCs w:val="28"/>
          <w:lang w:val="en-US"/>
        </w:rPr>
        <w:t>MS</w:t>
      </w:r>
      <w:r w:rsidRPr="001334BE">
        <w:rPr>
          <w:bCs/>
          <w:sz w:val="28"/>
          <w:szCs w:val="28"/>
        </w:rPr>
        <w:t xml:space="preserve"> </w:t>
      </w:r>
      <w:r>
        <w:rPr>
          <w:bCs/>
          <w:sz w:val="28"/>
          <w:szCs w:val="28"/>
          <w:lang w:val="en-US"/>
        </w:rPr>
        <w:t>Access</w:t>
      </w:r>
      <w:r w:rsidRPr="001334BE">
        <w:rPr>
          <w:bCs/>
          <w:sz w:val="28"/>
          <w:szCs w:val="28"/>
        </w:rPr>
        <w:t xml:space="preserve"> 2003 </w:t>
      </w:r>
      <w:r>
        <w:rPr>
          <w:bCs/>
          <w:sz w:val="28"/>
          <w:szCs w:val="28"/>
        </w:rPr>
        <w:t>и раннее.</w:t>
      </w:r>
    </w:p>
    <w:p w:rsidR="008A05BC" w:rsidRDefault="008A05BC" w:rsidP="008A05BC">
      <w:pPr>
        <w:numPr>
          <w:ilvl w:val="0"/>
          <w:numId w:val="27"/>
        </w:numPr>
        <w:tabs>
          <w:tab w:val="left" w:pos="709"/>
        </w:tabs>
        <w:ind w:left="0" w:firstLine="709"/>
        <w:rPr>
          <w:bCs/>
          <w:sz w:val="28"/>
          <w:szCs w:val="28"/>
        </w:rPr>
      </w:pPr>
      <w:r>
        <w:rPr>
          <w:bCs/>
          <w:sz w:val="28"/>
          <w:szCs w:val="28"/>
        </w:rPr>
        <w:t xml:space="preserve"> Числовой – предназначен для хранения и отображения числовой информации.</w:t>
      </w:r>
    </w:p>
    <w:p w:rsidR="008A05BC" w:rsidRDefault="008A05BC" w:rsidP="008A05BC">
      <w:pPr>
        <w:numPr>
          <w:ilvl w:val="0"/>
          <w:numId w:val="27"/>
        </w:numPr>
        <w:tabs>
          <w:tab w:val="left" w:pos="709"/>
        </w:tabs>
        <w:ind w:left="0" w:firstLine="709"/>
        <w:rPr>
          <w:bCs/>
          <w:sz w:val="28"/>
          <w:szCs w:val="28"/>
        </w:rPr>
      </w:pPr>
      <w:r>
        <w:rPr>
          <w:bCs/>
          <w:sz w:val="28"/>
          <w:szCs w:val="28"/>
        </w:rPr>
        <w:t>Дата и время – в полях данного типа данных есть возможность хранить информацию в виде различных форматов даты и времени. Например, длинный формат даты – 4 сентября 2015 года; краткий формат времени – 12:55.</w:t>
      </w:r>
    </w:p>
    <w:p w:rsidR="008A05BC" w:rsidRDefault="008A05BC" w:rsidP="008A05BC">
      <w:pPr>
        <w:numPr>
          <w:ilvl w:val="0"/>
          <w:numId w:val="27"/>
        </w:numPr>
        <w:tabs>
          <w:tab w:val="left" w:pos="709"/>
        </w:tabs>
        <w:ind w:left="0" w:firstLine="709"/>
        <w:rPr>
          <w:bCs/>
          <w:sz w:val="28"/>
          <w:szCs w:val="28"/>
        </w:rPr>
      </w:pPr>
      <w:r>
        <w:rPr>
          <w:bCs/>
          <w:sz w:val="28"/>
          <w:szCs w:val="28"/>
        </w:rPr>
        <w:t>Денежный – отображает числовую информацию с символом определенной денежной единицы.</w:t>
      </w:r>
    </w:p>
    <w:p w:rsidR="008A05BC" w:rsidRDefault="008A05BC" w:rsidP="008A05BC">
      <w:pPr>
        <w:numPr>
          <w:ilvl w:val="0"/>
          <w:numId w:val="27"/>
        </w:numPr>
        <w:tabs>
          <w:tab w:val="left" w:pos="709"/>
        </w:tabs>
        <w:ind w:left="0" w:firstLine="709"/>
        <w:rPr>
          <w:bCs/>
          <w:sz w:val="28"/>
          <w:szCs w:val="28"/>
        </w:rPr>
      </w:pPr>
      <w:r>
        <w:rPr>
          <w:bCs/>
          <w:sz w:val="28"/>
          <w:szCs w:val="28"/>
        </w:rPr>
        <w:t>Счетчик – специальный тип данных, отображающий значения, размещенные по порядку (по умолчании, по возрастанию).</w:t>
      </w:r>
    </w:p>
    <w:p w:rsidR="008A05BC" w:rsidRDefault="008A05BC" w:rsidP="008A05BC">
      <w:pPr>
        <w:numPr>
          <w:ilvl w:val="0"/>
          <w:numId w:val="27"/>
        </w:numPr>
        <w:tabs>
          <w:tab w:val="left" w:pos="709"/>
        </w:tabs>
        <w:ind w:left="0" w:firstLine="709"/>
        <w:rPr>
          <w:bCs/>
          <w:sz w:val="28"/>
          <w:szCs w:val="28"/>
        </w:rPr>
      </w:pPr>
      <w:r>
        <w:rPr>
          <w:bCs/>
          <w:sz w:val="28"/>
          <w:szCs w:val="28"/>
        </w:rPr>
        <w:t>Логический – тип данных, предназначенный для обозначения логических значений: да и нет, 1 и 0, истина и ложь.</w:t>
      </w:r>
    </w:p>
    <w:p w:rsidR="008A05BC" w:rsidRDefault="008A05BC" w:rsidP="008A05BC">
      <w:pPr>
        <w:numPr>
          <w:ilvl w:val="0"/>
          <w:numId w:val="27"/>
        </w:numPr>
        <w:tabs>
          <w:tab w:val="left" w:pos="709"/>
        </w:tabs>
        <w:ind w:left="0" w:firstLine="709"/>
        <w:rPr>
          <w:bCs/>
          <w:sz w:val="28"/>
          <w:szCs w:val="28"/>
        </w:rPr>
      </w:pPr>
      <w:r>
        <w:rPr>
          <w:bCs/>
          <w:sz w:val="28"/>
          <w:szCs w:val="28"/>
        </w:rPr>
        <w:t xml:space="preserve">Поле объекта </w:t>
      </w:r>
      <w:r>
        <w:rPr>
          <w:bCs/>
          <w:sz w:val="28"/>
          <w:szCs w:val="28"/>
          <w:lang w:val="en-US"/>
        </w:rPr>
        <w:t>OLE</w:t>
      </w:r>
      <w:r>
        <w:rPr>
          <w:bCs/>
          <w:sz w:val="28"/>
          <w:szCs w:val="28"/>
        </w:rPr>
        <w:t xml:space="preserve"> – формат данных для вставки текстовых документов и других объектов, созданных в различных прикладных программах. </w:t>
      </w:r>
    </w:p>
    <w:p w:rsidR="008A05BC" w:rsidRDefault="008A05BC" w:rsidP="008A05BC">
      <w:pPr>
        <w:numPr>
          <w:ilvl w:val="0"/>
          <w:numId w:val="27"/>
        </w:numPr>
        <w:tabs>
          <w:tab w:val="left" w:pos="709"/>
        </w:tabs>
        <w:ind w:left="0" w:firstLine="709"/>
        <w:rPr>
          <w:bCs/>
          <w:sz w:val="28"/>
          <w:szCs w:val="28"/>
        </w:rPr>
      </w:pPr>
      <w:r>
        <w:rPr>
          <w:bCs/>
          <w:sz w:val="28"/>
          <w:szCs w:val="28"/>
        </w:rPr>
        <w:t>Гиперссылка – тип данных, предназначенный для вставки гиперссылок на документы, веб-страницы, мультимедиа-файлы.</w:t>
      </w:r>
    </w:p>
    <w:p w:rsidR="008A05BC" w:rsidRDefault="008A05BC" w:rsidP="008A05BC">
      <w:pPr>
        <w:numPr>
          <w:ilvl w:val="0"/>
          <w:numId w:val="27"/>
        </w:numPr>
        <w:tabs>
          <w:tab w:val="left" w:pos="709"/>
        </w:tabs>
        <w:ind w:left="0" w:firstLine="709"/>
        <w:rPr>
          <w:bCs/>
          <w:sz w:val="28"/>
          <w:szCs w:val="28"/>
        </w:rPr>
      </w:pPr>
      <w:r>
        <w:rPr>
          <w:bCs/>
          <w:sz w:val="28"/>
          <w:szCs w:val="28"/>
        </w:rPr>
        <w:t>Вложение – предназначен для вложения одного или нескольких изображений. На практике использовать указанный выше тип данных можно для вставки в форму изображения, например, товаров, фотографий сотрудников и прочих графических файлов.</w:t>
      </w:r>
    </w:p>
    <w:p w:rsidR="008A05BC" w:rsidRDefault="008A05BC" w:rsidP="008A05BC">
      <w:pPr>
        <w:numPr>
          <w:ilvl w:val="0"/>
          <w:numId w:val="27"/>
        </w:numPr>
        <w:tabs>
          <w:tab w:val="left" w:pos="709"/>
        </w:tabs>
        <w:ind w:left="0" w:firstLine="709"/>
        <w:rPr>
          <w:bCs/>
          <w:sz w:val="28"/>
          <w:szCs w:val="28"/>
        </w:rPr>
      </w:pPr>
      <w:r>
        <w:rPr>
          <w:bCs/>
          <w:sz w:val="28"/>
          <w:szCs w:val="28"/>
        </w:rPr>
        <w:t xml:space="preserve">Вычисляемый – поле, предназначенное для создания вычислительных полей в таблице. </w:t>
      </w:r>
    </w:p>
    <w:p w:rsidR="008A05BC" w:rsidRDefault="008A05BC" w:rsidP="008A05BC">
      <w:pPr>
        <w:numPr>
          <w:ilvl w:val="0"/>
          <w:numId w:val="27"/>
        </w:numPr>
        <w:tabs>
          <w:tab w:val="left" w:pos="709"/>
        </w:tabs>
        <w:ind w:left="0" w:firstLine="709"/>
        <w:rPr>
          <w:bCs/>
          <w:sz w:val="28"/>
          <w:szCs w:val="28"/>
        </w:rPr>
      </w:pPr>
      <w:r>
        <w:rPr>
          <w:bCs/>
          <w:sz w:val="28"/>
          <w:szCs w:val="28"/>
        </w:rPr>
        <w:t xml:space="preserve">Мастер подстановок – мастер, в процессе выполнения которого будет создан раскрывающейся список. </w:t>
      </w:r>
    </w:p>
    <w:p w:rsidR="008A05BC" w:rsidRPr="00327A34" w:rsidRDefault="008A05BC" w:rsidP="008A05BC">
      <w:pPr>
        <w:tabs>
          <w:tab w:val="left" w:pos="851"/>
        </w:tabs>
        <w:rPr>
          <w:bCs/>
          <w:sz w:val="28"/>
          <w:szCs w:val="28"/>
        </w:rPr>
      </w:pPr>
      <w:r>
        <w:rPr>
          <w:bCs/>
          <w:sz w:val="28"/>
          <w:szCs w:val="28"/>
        </w:rPr>
        <w:t>Совокупность всех типов данных позволяет задать нужный тип для любой информации, которая будет внесена в таблицу.</w:t>
      </w:r>
    </w:p>
    <w:p w:rsidR="008A05BC" w:rsidRPr="004A1531" w:rsidRDefault="008A05BC" w:rsidP="008A05BC">
      <w:pPr>
        <w:tabs>
          <w:tab w:val="left" w:pos="1134"/>
        </w:tabs>
        <w:rPr>
          <w:bCs/>
          <w:sz w:val="28"/>
          <w:szCs w:val="28"/>
        </w:rPr>
      </w:pPr>
      <w:r>
        <w:rPr>
          <w:bCs/>
          <w:sz w:val="28"/>
          <w:szCs w:val="28"/>
        </w:rPr>
        <w:t>После формирования структуры таблицы (наименований полей и определение их типов). Нужно определить ключевое поле. Теоретические ведомости об этом описаны выше. Поскольку в ключевом поле должны находится уникальные данные, то для таблицы «Издания» оно будет «Шифр издания</w:t>
      </w:r>
      <w:proofErr w:type="gramStart"/>
      <w:r>
        <w:rPr>
          <w:bCs/>
          <w:sz w:val="28"/>
          <w:szCs w:val="28"/>
        </w:rPr>
        <w:t>».</w:t>
      </w:r>
      <w:r>
        <w:rPr>
          <w:bCs/>
          <w:sz w:val="28"/>
          <w:szCs w:val="28"/>
        </w:rPr>
        <w:t>[</w:t>
      </w:r>
      <w:proofErr w:type="gramEnd"/>
      <w:r w:rsidRPr="004A1531">
        <w:rPr>
          <w:bCs/>
          <w:sz w:val="28"/>
          <w:szCs w:val="28"/>
        </w:rPr>
        <w:t>2]</w:t>
      </w:r>
    </w:p>
    <w:p w:rsidR="008A05BC" w:rsidRDefault="008A05BC" w:rsidP="008A05BC">
      <w:pPr>
        <w:tabs>
          <w:tab w:val="left" w:pos="1134"/>
        </w:tabs>
        <w:rPr>
          <w:bCs/>
          <w:sz w:val="28"/>
          <w:szCs w:val="28"/>
        </w:rPr>
      </w:pPr>
      <w:r>
        <w:rPr>
          <w:bCs/>
          <w:sz w:val="28"/>
          <w:szCs w:val="28"/>
        </w:rPr>
        <w:t>Рассмотрим интересующие нас свойства таблицы. Для установки индекса для поля в разделе свойств есть пункт «Индексированное поле», которое имеет три варианта значений: нет, да (допускаются совпадения), да (не допускаются совпадения). Как показано на рис.</w:t>
      </w:r>
      <w:r>
        <w:rPr>
          <w:bCs/>
          <w:sz w:val="28"/>
          <w:szCs w:val="28"/>
        </w:rPr>
        <w:t>4</w:t>
      </w:r>
      <w:r>
        <w:rPr>
          <w:bCs/>
          <w:sz w:val="28"/>
          <w:szCs w:val="28"/>
        </w:rPr>
        <w:t xml:space="preserve">. поле «ФИО редактора» не индексированное, а, например, любое ключевое поле будет индексированным, в котором совпадения не допускаются. Аналогичным способом создаются и другие таблицы. </w:t>
      </w:r>
    </w:p>
    <w:p w:rsidR="008A05BC" w:rsidRDefault="008A05BC" w:rsidP="008A05BC">
      <w:pPr>
        <w:tabs>
          <w:tab w:val="left" w:pos="1134"/>
        </w:tabs>
        <w:rPr>
          <w:bCs/>
          <w:sz w:val="28"/>
          <w:szCs w:val="28"/>
        </w:rPr>
      </w:pPr>
      <w:r>
        <w:rPr>
          <w:bCs/>
          <w:sz w:val="28"/>
          <w:szCs w:val="28"/>
        </w:rPr>
        <w:t xml:space="preserve">Рассмотрим процесс «связывания» таблиц. Для этого нужно открыть окно «Схема данных» и добавить все созданные таблицы. После этого надо перетащить нужные нам поля одно на другое. После этого откроется окно (рис. </w:t>
      </w:r>
      <w:r>
        <w:rPr>
          <w:bCs/>
          <w:sz w:val="28"/>
          <w:szCs w:val="28"/>
        </w:rPr>
        <w:t>5</w:t>
      </w:r>
      <w:r>
        <w:rPr>
          <w:bCs/>
          <w:sz w:val="28"/>
          <w:szCs w:val="28"/>
        </w:rPr>
        <w:t>):</w:t>
      </w:r>
    </w:p>
    <w:p w:rsidR="008A05BC" w:rsidRDefault="008A05BC" w:rsidP="008A05BC">
      <w:pPr>
        <w:tabs>
          <w:tab w:val="left" w:pos="1134"/>
        </w:tabs>
        <w:jc w:val="center"/>
        <w:rPr>
          <w:bCs/>
          <w:sz w:val="28"/>
          <w:szCs w:val="28"/>
        </w:rPr>
      </w:pPr>
      <w:r w:rsidRPr="005F4FD1">
        <w:rPr>
          <w:noProof/>
          <w:lang w:eastAsia="ru-RU"/>
        </w:rPr>
        <w:drawing>
          <wp:inline distT="0" distB="0" distL="0" distR="0" wp14:anchorId="190262FA" wp14:editId="0B9BD8E8">
            <wp:extent cx="3615055" cy="1839595"/>
            <wp:effectExtent l="0" t="0" r="4445" b="825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5055" cy="1839595"/>
                    </a:xfrm>
                    <a:prstGeom prst="rect">
                      <a:avLst/>
                    </a:prstGeom>
                    <a:noFill/>
                    <a:ln>
                      <a:noFill/>
                    </a:ln>
                  </pic:spPr>
                </pic:pic>
              </a:graphicData>
            </a:graphic>
          </wp:inline>
        </w:drawing>
      </w:r>
    </w:p>
    <w:p w:rsidR="008A05BC" w:rsidRDefault="008A05BC" w:rsidP="008A05BC">
      <w:pPr>
        <w:tabs>
          <w:tab w:val="left" w:pos="1134"/>
        </w:tabs>
        <w:jc w:val="center"/>
        <w:rPr>
          <w:bCs/>
          <w:sz w:val="28"/>
          <w:szCs w:val="28"/>
        </w:rPr>
      </w:pPr>
      <w:r>
        <w:rPr>
          <w:bCs/>
          <w:sz w:val="28"/>
          <w:szCs w:val="28"/>
        </w:rPr>
        <w:t xml:space="preserve">Рисунок </w:t>
      </w:r>
      <w:r>
        <w:rPr>
          <w:bCs/>
          <w:sz w:val="28"/>
          <w:szCs w:val="28"/>
        </w:rPr>
        <w:t>5</w:t>
      </w:r>
      <w:r>
        <w:rPr>
          <w:bCs/>
          <w:sz w:val="28"/>
          <w:szCs w:val="28"/>
        </w:rPr>
        <w:t xml:space="preserve"> – Окно «Изменение связей»</w:t>
      </w:r>
    </w:p>
    <w:p w:rsidR="008A05BC" w:rsidRPr="00F770A4" w:rsidRDefault="008A05BC" w:rsidP="008A05BC">
      <w:pPr>
        <w:tabs>
          <w:tab w:val="left" w:pos="1134"/>
        </w:tabs>
        <w:rPr>
          <w:bCs/>
          <w:sz w:val="28"/>
          <w:szCs w:val="28"/>
          <w:lang w:val="en-US"/>
        </w:rPr>
      </w:pPr>
      <w:r>
        <w:rPr>
          <w:bCs/>
          <w:sz w:val="28"/>
          <w:szCs w:val="28"/>
        </w:rPr>
        <w:t>В данном окне можем применить обеспечение целостности данных, а также несколько параметров для удаления и обновления полей. Внизу окна сразу можем уви</w:t>
      </w:r>
      <w:r w:rsidRPr="00F770A4">
        <w:rPr>
          <w:bCs/>
          <w:sz w:val="28"/>
          <w:szCs w:val="28"/>
        </w:rPr>
        <w:t xml:space="preserve">деть тип связи, в нашем случае это «Один-ко-многим». </w:t>
      </w:r>
      <w:r w:rsidRPr="00F770A4">
        <w:rPr>
          <w:bCs/>
          <w:sz w:val="28"/>
          <w:szCs w:val="28"/>
          <w:lang w:val="en-US"/>
        </w:rPr>
        <w:t>[11]</w:t>
      </w:r>
    </w:p>
    <w:p w:rsidR="008A05BC" w:rsidRPr="00F770A4" w:rsidRDefault="008A05BC" w:rsidP="008A05BC">
      <w:pPr>
        <w:shd w:val="clear" w:color="auto" w:fill="FFFFFF"/>
        <w:tabs>
          <w:tab w:val="left" w:pos="1134"/>
        </w:tabs>
        <w:rPr>
          <w:color w:val="363636"/>
          <w:sz w:val="28"/>
          <w:szCs w:val="28"/>
        </w:rPr>
      </w:pPr>
      <w:r>
        <w:rPr>
          <w:color w:val="363636"/>
          <w:sz w:val="28"/>
          <w:szCs w:val="28"/>
        </w:rPr>
        <w:t>При</w:t>
      </w:r>
      <w:r w:rsidRPr="00F770A4">
        <w:rPr>
          <w:color w:val="363636"/>
          <w:sz w:val="28"/>
          <w:szCs w:val="28"/>
        </w:rPr>
        <w:t xml:space="preserve"> обеспечени</w:t>
      </w:r>
      <w:r>
        <w:rPr>
          <w:color w:val="363636"/>
          <w:sz w:val="28"/>
          <w:szCs w:val="28"/>
        </w:rPr>
        <w:t>и</w:t>
      </w:r>
      <w:r w:rsidRPr="00F770A4">
        <w:rPr>
          <w:color w:val="363636"/>
          <w:sz w:val="28"/>
          <w:szCs w:val="28"/>
        </w:rPr>
        <w:t xml:space="preserve"> целостности </w:t>
      </w:r>
      <w:r>
        <w:rPr>
          <w:color w:val="363636"/>
          <w:sz w:val="28"/>
          <w:szCs w:val="28"/>
        </w:rPr>
        <w:t>нужно соблюдать</w:t>
      </w:r>
      <w:r w:rsidRPr="00F770A4">
        <w:rPr>
          <w:color w:val="363636"/>
          <w:sz w:val="28"/>
          <w:szCs w:val="28"/>
        </w:rPr>
        <w:t xml:space="preserve"> правила, </w:t>
      </w:r>
      <w:r>
        <w:rPr>
          <w:color w:val="363636"/>
          <w:sz w:val="28"/>
          <w:szCs w:val="28"/>
        </w:rPr>
        <w:t>которые указанные ниже:</w:t>
      </w:r>
    </w:p>
    <w:p w:rsidR="008A05BC" w:rsidRDefault="008A05BC" w:rsidP="008A05BC">
      <w:pPr>
        <w:shd w:val="clear" w:color="auto" w:fill="FFFFFF"/>
        <w:tabs>
          <w:tab w:val="left" w:pos="1134"/>
        </w:tabs>
        <w:rPr>
          <w:color w:val="363636"/>
          <w:sz w:val="28"/>
          <w:szCs w:val="28"/>
        </w:rPr>
      </w:pPr>
      <w:r>
        <w:rPr>
          <w:color w:val="363636"/>
          <w:sz w:val="28"/>
          <w:szCs w:val="28"/>
        </w:rPr>
        <w:t xml:space="preserve">– При вводе значений в ключевое поле связанной таблицы нельзя использовать данные, которые отсутствуют в ключевом поле главной таблицы. В противном случае появятся так называемые «потерянные записи». </w:t>
      </w:r>
    </w:p>
    <w:p w:rsidR="008A05BC" w:rsidRPr="00F770A4" w:rsidRDefault="008A05BC" w:rsidP="008A05BC">
      <w:pPr>
        <w:shd w:val="clear" w:color="auto" w:fill="FFFFFF"/>
        <w:tabs>
          <w:tab w:val="left" w:pos="1134"/>
        </w:tabs>
        <w:rPr>
          <w:color w:val="363636"/>
          <w:sz w:val="28"/>
          <w:szCs w:val="28"/>
        </w:rPr>
      </w:pPr>
      <w:r>
        <w:rPr>
          <w:color w:val="363636"/>
          <w:sz w:val="28"/>
          <w:szCs w:val="28"/>
        </w:rPr>
        <w:t xml:space="preserve">– </w:t>
      </w:r>
      <w:r w:rsidRPr="00F770A4">
        <w:rPr>
          <w:color w:val="363636"/>
          <w:sz w:val="28"/>
          <w:szCs w:val="28"/>
        </w:rPr>
        <w:t>Н</w:t>
      </w:r>
      <w:r>
        <w:rPr>
          <w:color w:val="363636"/>
          <w:sz w:val="28"/>
          <w:szCs w:val="28"/>
        </w:rPr>
        <w:t xml:space="preserve">ельзя </w:t>
      </w:r>
      <w:r w:rsidRPr="00F770A4">
        <w:rPr>
          <w:color w:val="363636"/>
          <w:sz w:val="28"/>
          <w:szCs w:val="28"/>
        </w:rPr>
        <w:t>удал</w:t>
      </w:r>
      <w:r>
        <w:rPr>
          <w:color w:val="363636"/>
          <w:sz w:val="28"/>
          <w:szCs w:val="28"/>
        </w:rPr>
        <w:t>ять</w:t>
      </w:r>
      <w:r w:rsidRPr="00F770A4">
        <w:rPr>
          <w:color w:val="363636"/>
          <w:sz w:val="28"/>
          <w:szCs w:val="28"/>
        </w:rPr>
        <w:t xml:space="preserve"> записи </w:t>
      </w:r>
      <w:r>
        <w:rPr>
          <w:color w:val="363636"/>
          <w:sz w:val="28"/>
          <w:szCs w:val="28"/>
        </w:rPr>
        <w:t xml:space="preserve">главной таблицы при наличии </w:t>
      </w:r>
      <w:r w:rsidRPr="00F770A4">
        <w:rPr>
          <w:color w:val="363636"/>
          <w:sz w:val="28"/>
          <w:szCs w:val="28"/>
        </w:rPr>
        <w:t>в связанной таблице запис</w:t>
      </w:r>
      <w:r>
        <w:rPr>
          <w:color w:val="363636"/>
          <w:sz w:val="28"/>
          <w:szCs w:val="28"/>
        </w:rPr>
        <w:t>ей, которые объединённые какой-либо связью</w:t>
      </w:r>
      <w:r w:rsidRPr="00F770A4">
        <w:rPr>
          <w:color w:val="363636"/>
          <w:sz w:val="28"/>
          <w:szCs w:val="28"/>
        </w:rPr>
        <w:t xml:space="preserve">. </w:t>
      </w:r>
      <w:r>
        <w:rPr>
          <w:color w:val="363636"/>
          <w:sz w:val="28"/>
          <w:szCs w:val="28"/>
        </w:rPr>
        <w:t>Для примера:</w:t>
      </w:r>
      <w:r w:rsidRPr="00F770A4">
        <w:rPr>
          <w:color w:val="363636"/>
          <w:sz w:val="28"/>
          <w:szCs w:val="28"/>
        </w:rPr>
        <w:t xml:space="preserve"> </w:t>
      </w:r>
      <w:r>
        <w:rPr>
          <w:color w:val="363636"/>
          <w:sz w:val="28"/>
          <w:szCs w:val="28"/>
        </w:rPr>
        <w:t>нельзя</w:t>
      </w:r>
      <w:r w:rsidRPr="00F770A4">
        <w:rPr>
          <w:color w:val="363636"/>
          <w:sz w:val="28"/>
          <w:szCs w:val="28"/>
        </w:rPr>
        <w:t xml:space="preserve"> удал</w:t>
      </w:r>
      <w:r>
        <w:rPr>
          <w:color w:val="363636"/>
          <w:sz w:val="28"/>
          <w:szCs w:val="28"/>
        </w:rPr>
        <w:t>я</w:t>
      </w:r>
      <w:r w:rsidRPr="00F770A4">
        <w:rPr>
          <w:color w:val="363636"/>
          <w:sz w:val="28"/>
          <w:szCs w:val="28"/>
        </w:rPr>
        <w:t>ть запись таблицы "</w:t>
      </w:r>
      <w:r>
        <w:rPr>
          <w:color w:val="363636"/>
          <w:sz w:val="28"/>
          <w:szCs w:val="28"/>
        </w:rPr>
        <w:t>Товары</w:t>
      </w:r>
      <w:r w:rsidRPr="00F770A4">
        <w:rPr>
          <w:color w:val="363636"/>
          <w:sz w:val="28"/>
          <w:szCs w:val="28"/>
        </w:rPr>
        <w:t xml:space="preserve">", </w:t>
      </w:r>
      <w:r>
        <w:rPr>
          <w:color w:val="363636"/>
          <w:sz w:val="28"/>
          <w:szCs w:val="28"/>
        </w:rPr>
        <w:t>когда</w:t>
      </w:r>
      <w:r w:rsidRPr="00F770A4">
        <w:rPr>
          <w:color w:val="363636"/>
          <w:sz w:val="28"/>
          <w:szCs w:val="28"/>
        </w:rPr>
        <w:t xml:space="preserve"> в таблице "Заказы" </w:t>
      </w:r>
      <w:r>
        <w:rPr>
          <w:color w:val="363636"/>
          <w:sz w:val="28"/>
          <w:szCs w:val="28"/>
        </w:rPr>
        <w:t>присутствуют</w:t>
      </w:r>
      <w:r w:rsidRPr="00F770A4">
        <w:rPr>
          <w:color w:val="363636"/>
          <w:sz w:val="28"/>
          <w:szCs w:val="28"/>
        </w:rPr>
        <w:t xml:space="preserve"> заказы, </w:t>
      </w:r>
      <w:r>
        <w:rPr>
          <w:color w:val="363636"/>
          <w:sz w:val="28"/>
          <w:szCs w:val="28"/>
        </w:rPr>
        <w:t xml:space="preserve">которые </w:t>
      </w:r>
      <w:r w:rsidRPr="00F770A4">
        <w:rPr>
          <w:color w:val="363636"/>
          <w:sz w:val="28"/>
          <w:szCs w:val="28"/>
        </w:rPr>
        <w:t>относя</w:t>
      </w:r>
      <w:r>
        <w:rPr>
          <w:color w:val="363636"/>
          <w:sz w:val="28"/>
          <w:szCs w:val="28"/>
        </w:rPr>
        <w:t>т</w:t>
      </w:r>
      <w:r w:rsidRPr="00F770A4">
        <w:rPr>
          <w:color w:val="363636"/>
          <w:sz w:val="28"/>
          <w:szCs w:val="28"/>
        </w:rPr>
        <w:t xml:space="preserve">ся к данному </w:t>
      </w:r>
      <w:r>
        <w:rPr>
          <w:color w:val="363636"/>
          <w:sz w:val="28"/>
          <w:szCs w:val="28"/>
        </w:rPr>
        <w:t>товару</w:t>
      </w:r>
      <w:r w:rsidRPr="00F770A4">
        <w:rPr>
          <w:color w:val="363636"/>
          <w:sz w:val="28"/>
          <w:szCs w:val="28"/>
        </w:rPr>
        <w:t xml:space="preserve">. </w:t>
      </w:r>
      <w:r>
        <w:rPr>
          <w:color w:val="363636"/>
          <w:sz w:val="28"/>
          <w:szCs w:val="28"/>
        </w:rPr>
        <w:t xml:space="preserve">Но существует способ удаления «Каскадное удаление связанных полей» с помощью которого </w:t>
      </w:r>
      <w:proofErr w:type="gramStart"/>
      <w:r>
        <w:rPr>
          <w:color w:val="363636"/>
          <w:sz w:val="28"/>
          <w:szCs w:val="28"/>
        </w:rPr>
        <w:t>можем</w:t>
      </w:r>
      <w:proofErr w:type="gramEnd"/>
      <w:r>
        <w:rPr>
          <w:color w:val="363636"/>
          <w:sz w:val="28"/>
          <w:szCs w:val="28"/>
        </w:rPr>
        <w:t xml:space="preserve"> удалив главную запись также удалить все связанные строки других таблиц</w:t>
      </w:r>
      <w:r w:rsidRPr="00F770A4">
        <w:rPr>
          <w:color w:val="363636"/>
          <w:sz w:val="28"/>
          <w:szCs w:val="28"/>
        </w:rPr>
        <w:t>.</w:t>
      </w:r>
    </w:p>
    <w:p w:rsidR="008A05BC" w:rsidRPr="00F770A4" w:rsidRDefault="008A05BC" w:rsidP="008A05BC">
      <w:pPr>
        <w:shd w:val="clear" w:color="auto" w:fill="FFFFFF"/>
        <w:tabs>
          <w:tab w:val="left" w:pos="1134"/>
        </w:tabs>
        <w:rPr>
          <w:color w:val="363636"/>
          <w:sz w:val="28"/>
          <w:szCs w:val="28"/>
        </w:rPr>
      </w:pPr>
      <w:r>
        <w:rPr>
          <w:color w:val="363636"/>
          <w:sz w:val="28"/>
          <w:szCs w:val="28"/>
        </w:rPr>
        <w:t xml:space="preserve">– </w:t>
      </w:r>
      <w:r w:rsidRPr="00F770A4">
        <w:rPr>
          <w:color w:val="363636"/>
          <w:sz w:val="28"/>
          <w:szCs w:val="28"/>
        </w:rPr>
        <w:t>Нельзя измен</w:t>
      </w:r>
      <w:r>
        <w:rPr>
          <w:color w:val="363636"/>
          <w:sz w:val="28"/>
          <w:szCs w:val="28"/>
        </w:rPr>
        <w:t>я</w:t>
      </w:r>
      <w:r w:rsidRPr="00F770A4">
        <w:rPr>
          <w:color w:val="363636"/>
          <w:sz w:val="28"/>
          <w:szCs w:val="28"/>
        </w:rPr>
        <w:t>ть значени</w:t>
      </w:r>
      <w:r>
        <w:rPr>
          <w:color w:val="363636"/>
          <w:sz w:val="28"/>
          <w:szCs w:val="28"/>
        </w:rPr>
        <w:t>я</w:t>
      </w:r>
      <w:r w:rsidRPr="00F770A4">
        <w:rPr>
          <w:color w:val="363636"/>
          <w:sz w:val="28"/>
          <w:szCs w:val="28"/>
        </w:rPr>
        <w:t xml:space="preserve"> </w:t>
      </w:r>
      <w:r>
        <w:rPr>
          <w:color w:val="363636"/>
          <w:sz w:val="28"/>
          <w:szCs w:val="28"/>
        </w:rPr>
        <w:t>ключевого поля</w:t>
      </w:r>
      <w:r w:rsidRPr="00F770A4">
        <w:rPr>
          <w:color w:val="363636"/>
          <w:sz w:val="28"/>
          <w:szCs w:val="28"/>
        </w:rPr>
        <w:t xml:space="preserve"> главной таблиц</w:t>
      </w:r>
      <w:r>
        <w:rPr>
          <w:color w:val="363636"/>
          <w:sz w:val="28"/>
          <w:szCs w:val="28"/>
        </w:rPr>
        <w:t>ы</w:t>
      </w:r>
      <w:r w:rsidRPr="00F770A4">
        <w:rPr>
          <w:color w:val="363636"/>
          <w:sz w:val="28"/>
          <w:szCs w:val="28"/>
        </w:rPr>
        <w:t xml:space="preserve">, </w:t>
      </w:r>
      <w:r>
        <w:rPr>
          <w:color w:val="363636"/>
          <w:sz w:val="28"/>
          <w:szCs w:val="28"/>
        </w:rPr>
        <w:t xml:space="preserve">поскольку можно потерять данные в связанных таблицах. </w:t>
      </w:r>
      <w:proofErr w:type="gramStart"/>
      <w:r>
        <w:rPr>
          <w:color w:val="363636"/>
          <w:sz w:val="28"/>
          <w:szCs w:val="28"/>
        </w:rPr>
        <w:t>Например</w:t>
      </w:r>
      <w:proofErr w:type="gramEnd"/>
      <w:r>
        <w:rPr>
          <w:color w:val="363636"/>
          <w:sz w:val="28"/>
          <w:szCs w:val="28"/>
        </w:rPr>
        <w:t>:</w:t>
      </w:r>
      <w:r w:rsidRPr="00F770A4">
        <w:rPr>
          <w:color w:val="363636"/>
          <w:sz w:val="28"/>
          <w:szCs w:val="28"/>
        </w:rPr>
        <w:t xml:space="preserve"> </w:t>
      </w:r>
      <w:r>
        <w:rPr>
          <w:color w:val="363636"/>
          <w:sz w:val="28"/>
          <w:szCs w:val="28"/>
        </w:rPr>
        <w:t>не рекомендуется</w:t>
      </w:r>
      <w:r w:rsidRPr="00F770A4">
        <w:rPr>
          <w:color w:val="363636"/>
          <w:sz w:val="28"/>
          <w:szCs w:val="28"/>
        </w:rPr>
        <w:t xml:space="preserve"> измен</w:t>
      </w:r>
      <w:r>
        <w:rPr>
          <w:color w:val="363636"/>
          <w:sz w:val="28"/>
          <w:szCs w:val="28"/>
        </w:rPr>
        <w:t>я</w:t>
      </w:r>
      <w:r w:rsidRPr="00F770A4">
        <w:rPr>
          <w:color w:val="363636"/>
          <w:sz w:val="28"/>
          <w:szCs w:val="28"/>
        </w:rPr>
        <w:t xml:space="preserve">ть </w:t>
      </w:r>
      <w:r>
        <w:rPr>
          <w:color w:val="363636"/>
          <w:sz w:val="28"/>
          <w:szCs w:val="28"/>
        </w:rPr>
        <w:t>код товара</w:t>
      </w:r>
      <w:r w:rsidRPr="00F770A4">
        <w:rPr>
          <w:color w:val="363636"/>
          <w:sz w:val="28"/>
          <w:szCs w:val="28"/>
        </w:rPr>
        <w:t xml:space="preserve"> в таблице «</w:t>
      </w:r>
      <w:r>
        <w:rPr>
          <w:color w:val="363636"/>
          <w:sz w:val="28"/>
          <w:szCs w:val="28"/>
        </w:rPr>
        <w:t>Товары</w:t>
      </w:r>
      <w:r w:rsidRPr="00F770A4">
        <w:rPr>
          <w:color w:val="363636"/>
          <w:sz w:val="28"/>
          <w:szCs w:val="28"/>
        </w:rPr>
        <w:t xml:space="preserve">», если </w:t>
      </w:r>
      <w:r>
        <w:rPr>
          <w:color w:val="363636"/>
          <w:sz w:val="28"/>
          <w:szCs w:val="28"/>
        </w:rPr>
        <w:t>присутствуют</w:t>
      </w:r>
      <w:r w:rsidRPr="00F770A4">
        <w:rPr>
          <w:color w:val="363636"/>
          <w:sz w:val="28"/>
          <w:szCs w:val="28"/>
        </w:rPr>
        <w:t xml:space="preserve"> строки элементов, </w:t>
      </w:r>
      <w:r>
        <w:rPr>
          <w:color w:val="363636"/>
          <w:sz w:val="28"/>
          <w:szCs w:val="28"/>
        </w:rPr>
        <w:t xml:space="preserve">которые </w:t>
      </w:r>
      <w:r w:rsidRPr="00F770A4">
        <w:rPr>
          <w:color w:val="363636"/>
          <w:sz w:val="28"/>
          <w:szCs w:val="28"/>
        </w:rPr>
        <w:t>назначен</w:t>
      </w:r>
      <w:r>
        <w:rPr>
          <w:color w:val="363636"/>
          <w:sz w:val="28"/>
          <w:szCs w:val="28"/>
        </w:rPr>
        <w:t>ы</w:t>
      </w:r>
      <w:r w:rsidRPr="00F770A4">
        <w:rPr>
          <w:color w:val="363636"/>
          <w:sz w:val="28"/>
          <w:szCs w:val="28"/>
        </w:rPr>
        <w:t xml:space="preserve"> для </w:t>
      </w:r>
      <w:r>
        <w:rPr>
          <w:color w:val="363636"/>
          <w:sz w:val="28"/>
          <w:szCs w:val="28"/>
        </w:rPr>
        <w:t>указанного</w:t>
      </w:r>
      <w:r w:rsidRPr="00F770A4">
        <w:rPr>
          <w:color w:val="363636"/>
          <w:sz w:val="28"/>
          <w:szCs w:val="28"/>
        </w:rPr>
        <w:t xml:space="preserve"> </w:t>
      </w:r>
      <w:r>
        <w:rPr>
          <w:color w:val="363636"/>
          <w:sz w:val="28"/>
          <w:szCs w:val="28"/>
        </w:rPr>
        <w:t>товара</w:t>
      </w:r>
      <w:r w:rsidRPr="00F770A4">
        <w:rPr>
          <w:color w:val="363636"/>
          <w:sz w:val="28"/>
          <w:szCs w:val="28"/>
        </w:rPr>
        <w:t xml:space="preserve"> в таблице </w:t>
      </w:r>
      <w:r>
        <w:rPr>
          <w:color w:val="363636"/>
          <w:sz w:val="28"/>
          <w:szCs w:val="28"/>
        </w:rPr>
        <w:t>«Заказы»</w:t>
      </w:r>
      <w:r w:rsidRPr="00F770A4">
        <w:rPr>
          <w:color w:val="363636"/>
          <w:sz w:val="28"/>
          <w:szCs w:val="28"/>
        </w:rPr>
        <w:t xml:space="preserve">. </w:t>
      </w:r>
      <w:r>
        <w:rPr>
          <w:color w:val="363636"/>
          <w:sz w:val="28"/>
          <w:szCs w:val="28"/>
        </w:rPr>
        <w:t>Но</w:t>
      </w:r>
      <w:r w:rsidRPr="00F770A4">
        <w:rPr>
          <w:color w:val="363636"/>
          <w:sz w:val="28"/>
          <w:szCs w:val="28"/>
        </w:rPr>
        <w:t xml:space="preserve"> можно обновить </w:t>
      </w:r>
      <w:r>
        <w:rPr>
          <w:color w:val="363636"/>
          <w:sz w:val="28"/>
          <w:szCs w:val="28"/>
        </w:rPr>
        <w:t>значение</w:t>
      </w:r>
      <w:r w:rsidRPr="00F770A4">
        <w:rPr>
          <w:color w:val="363636"/>
          <w:sz w:val="28"/>
          <w:szCs w:val="28"/>
        </w:rPr>
        <w:t xml:space="preserve"> первичного</w:t>
      </w:r>
      <w:r>
        <w:rPr>
          <w:i/>
          <w:iCs/>
          <w:color w:val="363636"/>
          <w:sz w:val="28"/>
          <w:szCs w:val="28"/>
        </w:rPr>
        <w:t xml:space="preserve"> </w:t>
      </w:r>
      <w:r w:rsidRPr="00400343">
        <w:rPr>
          <w:iCs/>
          <w:color w:val="363636"/>
          <w:sz w:val="28"/>
          <w:szCs w:val="28"/>
        </w:rPr>
        <w:t>ключа</w:t>
      </w:r>
      <w:r w:rsidRPr="00F770A4">
        <w:rPr>
          <w:color w:val="363636"/>
          <w:sz w:val="28"/>
          <w:szCs w:val="28"/>
        </w:rPr>
        <w:t>, установив</w:t>
      </w:r>
      <w:r>
        <w:rPr>
          <w:color w:val="363636"/>
          <w:sz w:val="28"/>
          <w:szCs w:val="28"/>
        </w:rPr>
        <w:t xml:space="preserve"> в окне «Изменение связей»</w:t>
      </w:r>
      <w:r w:rsidRPr="00F770A4">
        <w:rPr>
          <w:color w:val="363636"/>
          <w:sz w:val="28"/>
          <w:szCs w:val="28"/>
        </w:rPr>
        <w:t xml:space="preserve"> флажок </w:t>
      </w:r>
      <w:r>
        <w:rPr>
          <w:color w:val="363636"/>
          <w:sz w:val="28"/>
          <w:szCs w:val="28"/>
        </w:rPr>
        <w:t>«</w:t>
      </w:r>
      <w:r w:rsidRPr="00F770A4">
        <w:rPr>
          <w:bCs/>
          <w:color w:val="363636"/>
          <w:sz w:val="28"/>
          <w:szCs w:val="28"/>
        </w:rPr>
        <w:t>Каскадное обновление связанных полей</w:t>
      </w:r>
      <w:r>
        <w:rPr>
          <w:b/>
          <w:bCs/>
          <w:color w:val="363636"/>
          <w:sz w:val="28"/>
          <w:szCs w:val="28"/>
        </w:rPr>
        <w:t>»</w:t>
      </w:r>
      <w:r w:rsidRPr="00F770A4">
        <w:rPr>
          <w:color w:val="363636"/>
          <w:sz w:val="28"/>
          <w:szCs w:val="28"/>
        </w:rPr>
        <w:t>.</w:t>
      </w:r>
    </w:p>
    <w:p w:rsidR="008A05BC" w:rsidRDefault="008A05BC" w:rsidP="008A05BC">
      <w:pPr>
        <w:tabs>
          <w:tab w:val="left" w:pos="1134"/>
        </w:tabs>
        <w:rPr>
          <w:bCs/>
          <w:sz w:val="28"/>
          <w:szCs w:val="28"/>
        </w:rPr>
      </w:pPr>
      <w:r>
        <w:rPr>
          <w:bCs/>
          <w:sz w:val="28"/>
          <w:szCs w:val="28"/>
        </w:rPr>
        <w:t xml:space="preserve">Для установки дополнительных параметров связи нужно нажать кнопку «Объединение», в следствии чего откроется окно (рис. </w:t>
      </w:r>
      <w:r>
        <w:rPr>
          <w:bCs/>
          <w:sz w:val="28"/>
          <w:szCs w:val="28"/>
        </w:rPr>
        <w:t>6</w:t>
      </w:r>
      <w:r>
        <w:rPr>
          <w:bCs/>
          <w:sz w:val="28"/>
          <w:szCs w:val="28"/>
        </w:rPr>
        <w:t>):</w:t>
      </w:r>
    </w:p>
    <w:p w:rsidR="008A05BC" w:rsidRDefault="008A05BC" w:rsidP="008A05BC">
      <w:pPr>
        <w:tabs>
          <w:tab w:val="left" w:pos="1134"/>
        </w:tabs>
        <w:jc w:val="center"/>
        <w:rPr>
          <w:bCs/>
          <w:sz w:val="28"/>
          <w:szCs w:val="28"/>
        </w:rPr>
      </w:pPr>
      <w:r w:rsidRPr="005F4FD1">
        <w:rPr>
          <w:noProof/>
          <w:lang w:eastAsia="ru-RU"/>
        </w:rPr>
        <w:drawing>
          <wp:inline distT="0" distB="0" distL="0" distR="0" wp14:anchorId="74DCE5B7" wp14:editId="5965887A">
            <wp:extent cx="3487420" cy="1786255"/>
            <wp:effectExtent l="0" t="0" r="0" b="444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7420" cy="1786255"/>
                    </a:xfrm>
                    <a:prstGeom prst="rect">
                      <a:avLst/>
                    </a:prstGeom>
                    <a:noFill/>
                    <a:ln>
                      <a:noFill/>
                    </a:ln>
                  </pic:spPr>
                </pic:pic>
              </a:graphicData>
            </a:graphic>
          </wp:inline>
        </w:drawing>
      </w:r>
    </w:p>
    <w:p w:rsidR="008A05BC" w:rsidRDefault="008A05BC" w:rsidP="008A05BC">
      <w:pPr>
        <w:tabs>
          <w:tab w:val="left" w:pos="1134"/>
        </w:tabs>
        <w:jc w:val="center"/>
        <w:rPr>
          <w:bCs/>
          <w:sz w:val="28"/>
          <w:szCs w:val="28"/>
        </w:rPr>
      </w:pPr>
      <w:r>
        <w:rPr>
          <w:bCs/>
          <w:sz w:val="28"/>
          <w:szCs w:val="28"/>
        </w:rPr>
        <w:t xml:space="preserve">Рисунок </w:t>
      </w:r>
      <w:r>
        <w:rPr>
          <w:bCs/>
          <w:sz w:val="28"/>
          <w:szCs w:val="28"/>
        </w:rPr>
        <w:t xml:space="preserve">6 </w:t>
      </w:r>
      <w:r>
        <w:rPr>
          <w:bCs/>
          <w:sz w:val="28"/>
          <w:szCs w:val="28"/>
        </w:rPr>
        <w:t>–  Окно «Параметры объединения»</w:t>
      </w:r>
    </w:p>
    <w:p w:rsidR="008A05BC" w:rsidRDefault="008A05BC" w:rsidP="008A05BC">
      <w:pPr>
        <w:tabs>
          <w:tab w:val="left" w:pos="1134"/>
        </w:tabs>
        <w:rPr>
          <w:bCs/>
          <w:sz w:val="28"/>
          <w:szCs w:val="28"/>
        </w:rPr>
      </w:pPr>
      <w:r>
        <w:rPr>
          <w:bCs/>
          <w:sz w:val="28"/>
          <w:szCs w:val="28"/>
        </w:rPr>
        <w:t>После установления связей для всех таблиц схема данных примет следующий вид (рис.</w:t>
      </w:r>
      <w:r>
        <w:rPr>
          <w:bCs/>
          <w:sz w:val="28"/>
          <w:szCs w:val="28"/>
        </w:rPr>
        <w:t>7</w:t>
      </w:r>
      <w:r>
        <w:rPr>
          <w:bCs/>
          <w:sz w:val="28"/>
          <w:szCs w:val="28"/>
        </w:rPr>
        <w:t>):</w:t>
      </w:r>
    </w:p>
    <w:p w:rsidR="008A05BC" w:rsidRPr="00452997" w:rsidRDefault="008A05BC" w:rsidP="008A05BC">
      <w:pPr>
        <w:tabs>
          <w:tab w:val="left" w:pos="1134"/>
        </w:tabs>
        <w:rPr>
          <w:bCs/>
          <w:sz w:val="28"/>
          <w:szCs w:val="28"/>
        </w:rPr>
      </w:pPr>
      <w:r w:rsidRPr="00C265A9">
        <w:rPr>
          <w:noProof/>
          <w:sz w:val="28"/>
          <w:szCs w:val="28"/>
          <w:lang w:eastAsia="ru-RU"/>
        </w:rPr>
        <w:drawing>
          <wp:inline distT="0" distB="0" distL="0" distR="0" wp14:anchorId="273198D9" wp14:editId="34C17F38">
            <wp:extent cx="5401310" cy="2976880"/>
            <wp:effectExtent l="0" t="0" r="889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1310" cy="2976880"/>
                    </a:xfrm>
                    <a:prstGeom prst="rect">
                      <a:avLst/>
                    </a:prstGeom>
                    <a:noFill/>
                    <a:ln>
                      <a:noFill/>
                    </a:ln>
                  </pic:spPr>
                </pic:pic>
              </a:graphicData>
            </a:graphic>
          </wp:inline>
        </w:drawing>
      </w:r>
    </w:p>
    <w:p w:rsidR="008A05BC" w:rsidRPr="00452997" w:rsidRDefault="008A05BC" w:rsidP="008A05BC">
      <w:pPr>
        <w:tabs>
          <w:tab w:val="left" w:pos="1134"/>
        </w:tabs>
        <w:jc w:val="center"/>
        <w:rPr>
          <w:sz w:val="28"/>
          <w:szCs w:val="28"/>
        </w:rPr>
      </w:pPr>
      <w:r>
        <w:rPr>
          <w:bCs/>
          <w:sz w:val="28"/>
          <w:szCs w:val="28"/>
        </w:rPr>
        <w:t xml:space="preserve">Рисунок </w:t>
      </w:r>
      <w:r>
        <w:rPr>
          <w:bCs/>
          <w:sz w:val="28"/>
          <w:szCs w:val="28"/>
        </w:rPr>
        <w:t>7</w:t>
      </w:r>
      <w:r>
        <w:rPr>
          <w:bCs/>
          <w:sz w:val="28"/>
          <w:szCs w:val="28"/>
        </w:rPr>
        <w:t xml:space="preserve"> – </w:t>
      </w:r>
      <w:r w:rsidRPr="00452997">
        <w:rPr>
          <w:sz w:val="28"/>
          <w:szCs w:val="28"/>
        </w:rPr>
        <w:t xml:space="preserve"> Схема данных базы </w:t>
      </w:r>
    </w:p>
    <w:p w:rsidR="008A05BC" w:rsidRDefault="008A05BC" w:rsidP="008A05BC">
      <w:pPr>
        <w:tabs>
          <w:tab w:val="left" w:pos="1134"/>
        </w:tabs>
        <w:rPr>
          <w:sz w:val="28"/>
          <w:szCs w:val="28"/>
        </w:rPr>
      </w:pPr>
      <w:r>
        <w:rPr>
          <w:sz w:val="28"/>
          <w:szCs w:val="28"/>
        </w:rPr>
        <w:t xml:space="preserve">Далее переходим к вводу начальных данных в таблицы. Например, заполненная данными таблица «Издания» примет такой вид (рис. </w:t>
      </w:r>
      <w:r>
        <w:rPr>
          <w:sz w:val="28"/>
          <w:szCs w:val="28"/>
        </w:rPr>
        <w:t>8</w:t>
      </w:r>
      <w:r>
        <w:rPr>
          <w:sz w:val="28"/>
          <w:szCs w:val="28"/>
        </w:rPr>
        <w:t>):</w:t>
      </w:r>
    </w:p>
    <w:p w:rsidR="008A05BC" w:rsidRDefault="008A05BC" w:rsidP="008A05BC">
      <w:pPr>
        <w:tabs>
          <w:tab w:val="left" w:pos="1134"/>
        </w:tabs>
        <w:jc w:val="center"/>
        <w:rPr>
          <w:sz w:val="28"/>
          <w:szCs w:val="28"/>
        </w:rPr>
      </w:pPr>
      <w:r w:rsidRPr="005F4FD1">
        <w:rPr>
          <w:noProof/>
          <w:lang w:eastAsia="ru-RU"/>
        </w:rPr>
        <w:drawing>
          <wp:inline distT="0" distB="0" distL="0" distR="0" wp14:anchorId="7E3A5EA2" wp14:editId="204D5E25">
            <wp:extent cx="4986655" cy="2158365"/>
            <wp:effectExtent l="0" t="0" r="444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6655" cy="2158365"/>
                    </a:xfrm>
                    <a:prstGeom prst="rect">
                      <a:avLst/>
                    </a:prstGeom>
                    <a:noFill/>
                    <a:ln>
                      <a:noFill/>
                    </a:ln>
                  </pic:spPr>
                </pic:pic>
              </a:graphicData>
            </a:graphic>
          </wp:inline>
        </w:drawing>
      </w:r>
    </w:p>
    <w:p w:rsidR="008A05BC" w:rsidRDefault="008A05BC" w:rsidP="008A05BC">
      <w:pPr>
        <w:tabs>
          <w:tab w:val="left" w:pos="1134"/>
        </w:tabs>
        <w:jc w:val="center"/>
        <w:rPr>
          <w:sz w:val="28"/>
          <w:szCs w:val="28"/>
        </w:rPr>
      </w:pPr>
      <w:r>
        <w:rPr>
          <w:bCs/>
          <w:sz w:val="28"/>
          <w:szCs w:val="28"/>
        </w:rPr>
        <w:t xml:space="preserve">Рисунок </w:t>
      </w:r>
      <w:r>
        <w:rPr>
          <w:bCs/>
          <w:sz w:val="28"/>
          <w:szCs w:val="28"/>
        </w:rPr>
        <w:t>8</w:t>
      </w:r>
      <w:r>
        <w:rPr>
          <w:bCs/>
          <w:sz w:val="28"/>
          <w:szCs w:val="28"/>
        </w:rPr>
        <w:t xml:space="preserve"> – </w:t>
      </w:r>
      <w:r>
        <w:rPr>
          <w:sz w:val="28"/>
          <w:szCs w:val="28"/>
        </w:rPr>
        <w:t>Заполненная таблица «Издания»</w:t>
      </w:r>
    </w:p>
    <w:p w:rsidR="008A05BC" w:rsidRPr="008A05BC" w:rsidRDefault="008A05BC" w:rsidP="008A05BC">
      <w:pPr>
        <w:tabs>
          <w:tab w:val="left" w:pos="1134"/>
        </w:tabs>
        <w:rPr>
          <w:sz w:val="28"/>
          <w:szCs w:val="28"/>
        </w:rPr>
      </w:pPr>
      <w:r>
        <w:rPr>
          <w:sz w:val="28"/>
          <w:szCs w:val="28"/>
        </w:rPr>
        <w:t xml:space="preserve">Для принятия каких-либо управленческих решений надо отобрать нужные данные с базы, провести некоторые вычисления или корректно и в удобном виде подать информацию. Для этого используются </w:t>
      </w:r>
      <w:proofErr w:type="gramStart"/>
      <w:r>
        <w:rPr>
          <w:sz w:val="28"/>
          <w:szCs w:val="28"/>
        </w:rPr>
        <w:t>запросы.</w:t>
      </w:r>
      <w:r w:rsidRPr="008A05BC">
        <w:rPr>
          <w:sz w:val="28"/>
          <w:szCs w:val="28"/>
        </w:rPr>
        <w:t>[</w:t>
      </w:r>
      <w:proofErr w:type="gramEnd"/>
      <w:r w:rsidRPr="008A05BC">
        <w:rPr>
          <w:sz w:val="28"/>
          <w:szCs w:val="28"/>
        </w:rPr>
        <w:t>1</w:t>
      </w:r>
      <w:r>
        <w:rPr>
          <w:sz w:val="28"/>
          <w:szCs w:val="28"/>
        </w:rPr>
        <w:t>1</w:t>
      </w:r>
      <w:r w:rsidRPr="008A05BC">
        <w:rPr>
          <w:sz w:val="28"/>
          <w:szCs w:val="28"/>
        </w:rPr>
        <w:t>]</w:t>
      </w:r>
    </w:p>
    <w:p w:rsidR="008A05BC" w:rsidRDefault="008A05BC" w:rsidP="008A05BC">
      <w:pPr>
        <w:tabs>
          <w:tab w:val="left" w:pos="1134"/>
        </w:tabs>
        <w:rPr>
          <w:sz w:val="28"/>
          <w:szCs w:val="28"/>
        </w:rPr>
      </w:pPr>
      <w:r>
        <w:rPr>
          <w:sz w:val="28"/>
          <w:szCs w:val="28"/>
        </w:rPr>
        <w:t>При некорректном подборе типов данных в таблицах или не правильном их объединении на схеме данных создать правильно функционирующий запрос не получится.</w:t>
      </w:r>
    </w:p>
    <w:p w:rsidR="008A05BC" w:rsidRDefault="008A05BC" w:rsidP="008A05BC">
      <w:pPr>
        <w:tabs>
          <w:tab w:val="left" w:pos="1134"/>
        </w:tabs>
        <w:rPr>
          <w:sz w:val="28"/>
          <w:szCs w:val="28"/>
        </w:rPr>
      </w:pPr>
      <w:r>
        <w:rPr>
          <w:sz w:val="28"/>
          <w:szCs w:val="28"/>
        </w:rPr>
        <w:t xml:space="preserve">Рассмотрим создания запроса, который поможет директору отделения связи выявить, кто из персонала </w:t>
      </w:r>
      <w:proofErr w:type="gramStart"/>
      <w:r>
        <w:rPr>
          <w:sz w:val="28"/>
          <w:szCs w:val="28"/>
        </w:rPr>
        <w:t>на сколько денежных единиц</w:t>
      </w:r>
      <w:proofErr w:type="gramEnd"/>
      <w:r>
        <w:rPr>
          <w:sz w:val="28"/>
          <w:szCs w:val="28"/>
        </w:rPr>
        <w:t xml:space="preserve"> оформил подписку. Создадим для этого перекрестный запрос. Для этого нужно открыть конструктор запросов и выбрать нужный вид запроса («Перекрестный запрос»). Далее в окне конструктора выставить следующие параметры (рис. </w:t>
      </w:r>
      <w:r>
        <w:rPr>
          <w:sz w:val="28"/>
          <w:szCs w:val="28"/>
        </w:rPr>
        <w:t>9</w:t>
      </w:r>
      <w:r>
        <w:rPr>
          <w:sz w:val="28"/>
          <w:szCs w:val="28"/>
        </w:rPr>
        <w:t>):</w:t>
      </w:r>
    </w:p>
    <w:p w:rsidR="008A05BC" w:rsidRDefault="008A05BC" w:rsidP="008A05BC">
      <w:pPr>
        <w:tabs>
          <w:tab w:val="left" w:pos="1134"/>
        </w:tabs>
        <w:jc w:val="center"/>
        <w:rPr>
          <w:sz w:val="28"/>
          <w:szCs w:val="28"/>
        </w:rPr>
      </w:pPr>
      <w:r w:rsidRPr="005F4FD1">
        <w:rPr>
          <w:noProof/>
          <w:lang w:eastAsia="ru-RU"/>
        </w:rPr>
        <w:drawing>
          <wp:inline distT="0" distB="0" distL="0" distR="0" wp14:anchorId="53217D7E" wp14:editId="46D832A0">
            <wp:extent cx="4401820" cy="2647315"/>
            <wp:effectExtent l="0" t="0" r="0" b="63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1820" cy="2647315"/>
                    </a:xfrm>
                    <a:prstGeom prst="rect">
                      <a:avLst/>
                    </a:prstGeom>
                    <a:noFill/>
                    <a:ln>
                      <a:noFill/>
                    </a:ln>
                  </pic:spPr>
                </pic:pic>
              </a:graphicData>
            </a:graphic>
          </wp:inline>
        </w:drawing>
      </w:r>
    </w:p>
    <w:p w:rsidR="008A05BC" w:rsidRDefault="008A05BC" w:rsidP="008A05BC">
      <w:pPr>
        <w:tabs>
          <w:tab w:val="left" w:pos="1134"/>
        </w:tabs>
        <w:jc w:val="center"/>
        <w:rPr>
          <w:sz w:val="28"/>
          <w:szCs w:val="28"/>
        </w:rPr>
      </w:pPr>
      <w:r>
        <w:rPr>
          <w:bCs/>
          <w:sz w:val="28"/>
          <w:szCs w:val="28"/>
        </w:rPr>
        <w:t xml:space="preserve">Рисунок </w:t>
      </w:r>
      <w:r>
        <w:rPr>
          <w:bCs/>
          <w:sz w:val="28"/>
          <w:szCs w:val="28"/>
        </w:rPr>
        <w:t>9</w:t>
      </w:r>
      <w:r>
        <w:rPr>
          <w:bCs/>
          <w:sz w:val="28"/>
          <w:szCs w:val="28"/>
        </w:rPr>
        <w:t xml:space="preserve"> – </w:t>
      </w:r>
      <w:r>
        <w:rPr>
          <w:sz w:val="28"/>
          <w:szCs w:val="28"/>
        </w:rPr>
        <w:t>Запрос «Издание/персонал» в режиме конструктора</w:t>
      </w:r>
    </w:p>
    <w:p w:rsidR="008A05BC" w:rsidRDefault="008A05BC" w:rsidP="008A05BC">
      <w:pPr>
        <w:tabs>
          <w:tab w:val="left" w:pos="1134"/>
        </w:tabs>
        <w:rPr>
          <w:sz w:val="28"/>
          <w:szCs w:val="28"/>
        </w:rPr>
      </w:pPr>
      <w:r>
        <w:rPr>
          <w:sz w:val="28"/>
          <w:szCs w:val="28"/>
        </w:rPr>
        <w:t xml:space="preserve">После запуска запроса на выполнение получим следующий результат (рис. </w:t>
      </w:r>
      <w:r>
        <w:rPr>
          <w:sz w:val="28"/>
          <w:szCs w:val="28"/>
        </w:rPr>
        <w:t>10</w:t>
      </w:r>
      <w:r>
        <w:rPr>
          <w:sz w:val="28"/>
          <w:szCs w:val="28"/>
        </w:rPr>
        <w:t>):</w:t>
      </w:r>
    </w:p>
    <w:p w:rsidR="008A05BC" w:rsidRDefault="008A05BC" w:rsidP="008A05BC">
      <w:pPr>
        <w:tabs>
          <w:tab w:val="left" w:pos="1134"/>
        </w:tabs>
        <w:ind w:firstLine="0"/>
        <w:jc w:val="center"/>
        <w:rPr>
          <w:sz w:val="28"/>
          <w:szCs w:val="28"/>
        </w:rPr>
      </w:pPr>
      <w:r>
        <w:rPr>
          <w:noProof/>
          <w:lang w:eastAsia="ru-RU"/>
        </w:rPr>
        <w:drawing>
          <wp:inline distT="0" distB="0" distL="0" distR="0" wp14:anchorId="6F1AF485" wp14:editId="78238EB2">
            <wp:extent cx="5857875" cy="1790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57875" cy="1790700"/>
                    </a:xfrm>
                    <a:prstGeom prst="rect">
                      <a:avLst/>
                    </a:prstGeom>
                  </pic:spPr>
                </pic:pic>
              </a:graphicData>
            </a:graphic>
          </wp:inline>
        </w:drawing>
      </w:r>
    </w:p>
    <w:p w:rsidR="008A05BC" w:rsidRDefault="008A05BC" w:rsidP="008A05BC">
      <w:pPr>
        <w:tabs>
          <w:tab w:val="left" w:pos="1134"/>
        </w:tabs>
        <w:jc w:val="center"/>
        <w:rPr>
          <w:sz w:val="28"/>
          <w:szCs w:val="28"/>
        </w:rPr>
      </w:pPr>
      <w:r>
        <w:rPr>
          <w:bCs/>
          <w:sz w:val="28"/>
          <w:szCs w:val="28"/>
        </w:rPr>
        <w:t xml:space="preserve">Рисунок </w:t>
      </w:r>
      <w:r>
        <w:rPr>
          <w:bCs/>
          <w:sz w:val="28"/>
          <w:szCs w:val="28"/>
        </w:rPr>
        <w:t>10</w:t>
      </w:r>
      <w:r>
        <w:rPr>
          <w:bCs/>
          <w:sz w:val="28"/>
          <w:szCs w:val="28"/>
        </w:rPr>
        <w:t xml:space="preserve"> – </w:t>
      </w:r>
      <w:r>
        <w:rPr>
          <w:sz w:val="28"/>
          <w:szCs w:val="28"/>
        </w:rPr>
        <w:t>Запрос «Издание/персонал»</w:t>
      </w:r>
    </w:p>
    <w:p w:rsidR="008A05BC" w:rsidRDefault="008A05BC" w:rsidP="008A05BC">
      <w:pPr>
        <w:tabs>
          <w:tab w:val="left" w:pos="1134"/>
        </w:tabs>
        <w:rPr>
          <w:sz w:val="28"/>
          <w:szCs w:val="28"/>
        </w:rPr>
      </w:pPr>
      <w:r>
        <w:rPr>
          <w:sz w:val="28"/>
          <w:szCs w:val="28"/>
        </w:rPr>
        <w:t>По данным, которые отображены с помощью запроса руководитель отделения связи может выяснить, кто из сотрудников на какую сумму оформил подписки.</w:t>
      </w:r>
    </w:p>
    <w:p w:rsidR="008A05BC" w:rsidRDefault="008A05BC" w:rsidP="008A05BC">
      <w:pPr>
        <w:tabs>
          <w:tab w:val="left" w:pos="1134"/>
        </w:tabs>
        <w:rPr>
          <w:sz w:val="28"/>
          <w:szCs w:val="28"/>
        </w:rPr>
      </w:pPr>
      <w:r>
        <w:rPr>
          <w:sz w:val="28"/>
          <w:szCs w:val="28"/>
        </w:rPr>
        <w:t xml:space="preserve">Аналогично можно создать формы – элемент базы данных для удобного отображения или ввода данных. Например, созданная форма для отображения выполненной работы по каждому сотруднику будет иметь вид (рис. </w:t>
      </w:r>
      <w:r>
        <w:rPr>
          <w:sz w:val="28"/>
          <w:szCs w:val="28"/>
        </w:rPr>
        <w:t>11</w:t>
      </w:r>
      <w:r>
        <w:rPr>
          <w:sz w:val="28"/>
          <w:szCs w:val="28"/>
        </w:rPr>
        <w:t>):</w:t>
      </w:r>
    </w:p>
    <w:p w:rsidR="008A05BC" w:rsidRDefault="008A05BC" w:rsidP="008A05BC">
      <w:pPr>
        <w:tabs>
          <w:tab w:val="left" w:pos="1134"/>
        </w:tabs>
        <w:jc w:val="center"/>
        <w:rPr>
          <w:sz w:val="28"/>
          <w:szCs w:val="28"/>
        </w:rPr>
      </w:pPr>
      <w:r w:rsidRPr="005F4FD1">
        <w:rPr>
          <w:noProof/>
          <w:lang w:eastAsia="ru-RU"/>
        </w:rPr>
        <w:drawing>
          <wp:inline distT="0" distB="0" distL="0" distR="0" wp14:anchorId="07263096" wp14:editId="5F22AFF3">
            <wp:extent cx="4614545" cy="396621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4545" cy="3966210"/>
                    </a:xfrm>
                    <a:prstGeom prst="rect">
                      <a:avLst/>
                    </a:prstGeom>
                    <a:noFill/>
                    <a:ln>
                      <a:noFill/>
                    </a:ln>
                  </pic:spPr>
                </pic:pic>
              </a:graphicData>
            </a:graphic>
          </wp:inline>
        </w:drawing>
      </w:r>
    </w:p>
    <w:p w:rsidR="008A05BC" w:rsidRPr="003F6F6C" w:rsidRDefault="008A05BC" w:rsidP="008A05BC">
      <w:pPr>
        <w:tabs>
          <w:tab w:val="left" w:pos="1134"/>
        </w:tabs>
        <w:jc w:val="center"/>
        <w:rPr>
          <w:sz w:val="28"/>
          <w:szCs w:val="28"/>
        </w:rPr>
      </w:pPr>
      <w:r>
        <w:rPr>
          <w:bCs/>
          <w:sz w:val="28"/>
          <w:szCs w:val="28"/>
        </w:rPr>
        <w:t xml:space="preserve">Рисунок </w:t>
      </w:r>
      <w:r>
        <w:rPr>
          <w:bCs/>
          <w:sz w:val="28"/>
          <w:szCs w:val="28"/>
        </w:rPr>
        <w:t>11</w:t>
      </w:r>
      <w:r>
        <w:rPr>
          <w:bCs/>
          <w:sz w:val="28"/>
          <w:szCs w:val="28"/>
        </w:rPr>
        <w:t xml:space="preserve"> – </w:t>
      </w:r>
      <w:r w:rsidRPr="003F6F6C">
        <w:rPr>
          <w:sz w:val="28"/>
          <w:szCs w:val="28"/>
        </w:rPr>
        <w:t xml:space="preserve"> Подчиненная форма «Персонал/Подписка»</w:t>
      </w:r>
    </w:p>
    <w:p w:rsidR="008A05BC" w:rsidRDefault="008A05BC" w:rsidP="008A05BC">
      <w:pPr>
        <w:tabs>
          <w:tab w:val="left" w:pos="1134"/>
        </w:tabs>
        <w:rPr>
          <w:sz w:val="28"/>
          <w:szCs w:val="28"/>
        </w:rPr>
      </w:pPr>
      <w:r>
        <w:rPr>
          <w:sz w:val="28"/>
          <w:szCs w:val="28"/>
        </w:rPr>
        <w:t>В базах данных при необходимости создаются отчеты – элементы базы данных для удобного вывода полученной информации на печать.</w:t>
      </w:r>
    </w:p>
    <w:p w:rsidR="008A05BC" w:rsidRPr="003F6F6C" w:rsidRDefault="008A05BC" w:rsidP="008A05BC">
      <w:pPr>
        <w:tabs>
          <w:tab w:val="left" w:pos="1134"/>
        </w:tabs>
        <w:rPr>
          <w:sz w:val="28"/>
          <w:szCs w:val="28"/>
        </w:rPr>
      </w:pPr>
      <w:r w:rsidRPr="003F6F6C">
        <w:rPr>
          <w:sz w:val="28"/>
          <w:szCs w:val="28"/>
        </w:rPr>
        <w:t>Рассмотрим для примера отчет, созданный для перекрестного запроса «Издания/Персона</w:t>
      </w:r>
      <w:r>
        <w:rPr>
          <w:sz w:val="28"/>
          <w:szCs w:val="28"/>
        </w:rPr>
        <w:t>л</w:t>
      </w:r>
      <w:r w:rsidRPr="003F6F6C">
        <w:rPr>
          <w:sz w:val="28"/>
          <w:szCs w:val="28"/>
        </w:rPr>
        <w:t>» (</w:t>
      </w:r>
      <w:r>
        <w:rPr>
          <w:sz w:val="28"/>
          <w:szCs w:val="28"/>
        </w:rPr>
        <w:t>р</w:t>
      </w:r>
      <w:r w:rsidRPr="003F6F6C">
        <w:rPr>
          <w:sz w:val="28"/>
          <w:szCs w:val="28"/>
        </w:rPr>
        <w:t xml:space="preserve">ис. </w:t>
      </w:r>
      <w:r>
        <w:rPr>
          <w:sz w:val="28"/>
          <w:szCs w:val="28"/>
        </w:rPr>
        <w:t>1</w:t>
      </w:r>
      <w:r>
        <w:rPr>
          <w:sz w:val="28"/>
          <w:szCs w:val="28"/>
        </w:rPr>
        <w:t>2</w:t>
      </w:r>
      <w:r w:rsidRPr="003F6F6C">
        <w:rPr>
          <w:sz w:val="28"/>
          <w:szCs w:val="28"/>
        </w:rPr>
        <w:t>):</w:t>
      </w:r>
    </w:p>
    <w:p w:rsidR="008A05BC" w:rsidRPr="003F6F6C" w:rsidRDefault="008A05BC" w:rsidP="008A05BC">
      <w:pPr>
        <w:tabs>
          <w:tab w:val="left" w:pos="1134"/>
        </w:tabs>
        <w:jc w:val="center"/>
        <w:rPr>
          <w:sz w:val="28"/>
          <w:szCs w:val="28"/>
        </w:rPr>
      </w:pPr>
      <w:r w:rsidRPr="001A6BE0">
        <w:rPr>
          <w:noProof/>
          <w:lang w:eastAsia="ru-RU"/>
        </w:rPr>
        <w:drawing>
          <wp:inline distT="0" distB="0" distL="0" distR="0" wp14:anchorId="50C4E5BA" wp14:editId="2CADF25A">
            <wp:extent cx="3583305" cy="2200910"/>
            <wp:effectExtent l="0" t="0" r="0" b="889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3305" cy="2200910"/>
                    </a:xfrm>
                    <a:prstGeom prst="rect">
                      <a:avLst/>
                    </a:prstGeom>
                    <a:noFill/>
                    <a:ln>
                      <a:noFill/>
                    </a:ln>
                  </pic:spPr>
                </pic:pic>
              </a:graphicData>
            </a:graphic>
          </wp:inline>
        </w:drawing>
      </w:r>
    </w:p>
    <w:p w:rsidR="006C702F" w:rsidRPr="005F10C7" w:rsidRDefault="008A05BC" w:rsidP="008A05BC">
      <w:pPr>
        <w:tabs>
          <w:tab w:val="left" w:pos="1134"/>
        </w:tabs>
        <w:jc w:val="center"/>
        <w:rPr>
          <w:rFonts w:eastAsia="Times New Roman"/>
          <w:bCs/>
          <w:sz w:val="28"/>
          <w:szCs w:val="28"/>
          <w:lang w:eastAsia="ru-RU"/>
        </w:rPr>
      </w:pPr>
      <w:r>
        <w:rPr>
          <w:bCs/>
          <w:sz w:val="28"/>
          <w:szCs w:val="28"/>
        </w:rPr>
        <w:t>Рисунок 1</w:t>
      </w:r>
      <w:r>
        <w:rPr>
          <w:bCs/>
          <w:sz w:val="28"/>
          <w:szCs w:val="28"/>
        </w:rPr>
        <w:t>2</w:t>
      </w:r>
      <w:r>
        <w:rPr>
          <w:bCs/>
          <w:sz w:val="28"/>
          <w:szCs w:val="28"/>
        </w:rPr>
        <w:t xml:space="preserve"> – </w:t>
      </w:r>
      <w:r w:rsidRPr="003F6F6C">
        <w:rPr>
          <w:sz w:val="28"/>
          <w:szCs w:val="28"/>
        </w:rPr>
        <w:t xml:space="preserve"> Отчет «Издание/Персонал»</w:t>
      </w:r>
    </w:p>
    <w:bookmarkEnd w:id="16"/>
    <w:p w:rsidR="00E15574" w:rsidRPr="005F10C7" w:rsidRDefault="00E15574" w:rsidP="00E15574">
      <w:pPr>
        <w:rPr>
          <w:sz w:val="28"/>
          <w:szCs w:val="28"/>
        </w:rPr>
      </w:pPr>
    </w:p>
    <w:p w:rsidR="00E15574" w:rsidRPr="005F10C7" w:rsidRDefault="00E15574" w:rsidP="00E15574">
      <w:pPr>
        <w:ind w:firstLine="708"/>
        <w:jc w:val="right"/>
        <w:rPr>
          <w:sz w:val="28"/>
          <w:szCs w:val="28"/>
        </w:rPr>
        <w:sectPr w:rsidR="00E15574" w:rsidRPr="005F10C7" w:rsidSect="001E23F2">
          <w:headerReference w:type="even" r:id="rId21"/>
          <w:headerReference w:type="default" r:id="rId22"/>
          <w:footerReference w:type="even" r:id="rId23"/>
          <w:footerReference w:type="default" r:id="rId24"/>
          <w:headerReference w:type="first" r:id="rId25"/>
          <w:footerReference w:type="first" r:id="rId26"/>
          <w:pgSz w:w="11906" w:h="16838"/>
          <w:pgMar w:top="1134" w:right="850" w:bottom="1134" w:left="1701" w:header="708" w:footer="708" w:gutter="0"/>
          <w:cols w:space="708"/>
          <w:titlePg/>
          <w:docGrid w:linePitch="360"/>
        </w:sectPr>
      </w:pPr>
    </w:p>
    <w:p w:rsidR="00E15574" w:rsidRPr="005F10C7" w:rsidRDefault="00E15574" w:rsidP="00E15574">
      <w:pPr>
        <w:pStyle w:val="1"/>
        <w:rPr>
          <w:sz w:val="28"/>
          <w:szCs w:val="28"/>
        </w:rPr>
      </w:pPr>
      <w:bookmarkStart w:id="21" w:name="_Toc512292556"/>
      <w:r w:rsidRPr="005F10C7">
        <w:rPr>
          <w:sz w:val="28"/>
          <w:szCs w:val="28"/>
        </w:rPr>
        <w:t>ЗАКЛЮЧЕНИЕ</w:t>
      </w:r>
      <w:bookmarkEnd w:id="21"/>
    </w:p>
    <w:p w:rsidR="00E15574" w:rsidRPr="005F10C7" w:rsidRDefault="00E15574" w:rsidP="00E15574">
      <w:pPr>
        <w:rPr>
          <w:sz w:val="28"/>
          <w:szCs w:val="28"/>
        </w:rPr>
      </w:pPr>
    </w:p>
    <w:p w:rsidR="00E15574" w:rsidRPr="005F10C7" w:rsidRDefault="00E15574" w:rsidP="00E15574">
      <w:pPr>
        <w:rPr>
          <w:sz w:val="28"/>
          <w:szCs w:val="28"/>
        </w:rPr>
      </w:pPr>
      <w:r w:rsidRPr="005F10C7">
        <w:rPr>
          <w:sz w:val="28"/>
          <w:szCs w:val="28"/>
        </w:rPr>
        <w:t xml:space="preserve">В современных условиях, когда предприятиям дана самостоятельность в разработке своих производственных программ, планов развития, определения стратегии в области ценовой политики, существенно возрастает ответственность руководителей за принимаемые ими управленческие решения. </w:t>
      </w:r>
    </w:p>
    <w:p w:rsidR="00E15574" w:rsidRPr="005F10C7" w:rsidRDefault="00E15574" w:rsidP="00E15574">
      <w:pPr>
        <w:rPr>
          <w:sz w:val="28"/>
          <w:szCs w:val="28"/>
        </w:rPr>
      </w:pPr>
      <w:r w:rsidRPr="005F10C7">
        <w:rPr>
          <w:sz w:val="28"/>
          <w:szCs w:val="28"/>
        </w:rPr>
        <w:t>Одним из "китов", на которые "опираются" все существующие направления бизнеса, являются деньги. Поэтому судьба каждого предприятия зависит от того, насколько прозрачны и управляемы его финансовые потоки.</w:t>
      </w:r>
    </w:p>
    <w:p w:rsidR="00E15574" w:rsidRPr="005F10C7" w:rsidRDefault="00E15574" w:rsidP="00E15574">
      <w:pPr>
        <w:rPr>
          <w:sz w:val="28"/>
          <w:szCs w:val="28"/>
        </w:rPr>
      </w:pPr>
      <w:r w:rsidRPr="005F10C7">
        <w:rPr>
          <w:sz w:val="28"/>
          <w:szCs w:val="28"/>
        </w:rPr>
        <w:t>Другими словами, руководитель или директор должен не только находиться в курсе того, сколько денег имеется в настоящий момент, но и представлять, сколько их будет завтра и через месяц. Более того, он просто обязан знать все источники главных финансовых поступлений и предотвращать ситуации, когда деньги расходуются неэффективными способами, не работая на укрепление и развитие бизнеса.</w:t>
      </w:r>
    </w:p>
    <w:p w:rsidR="00E15574" w:rsidRPr="005F10C7" w:rsidRDefault="00E15574" w:rsidP="00E15574">
      <w:pPr>
        <w:rPr>
          <w:sz w:val="28"/>
          <w:szCs w:val="28"/>
        </w:rPr>
      </w:pPr>
      <w:r w:rsidRPr="005F10C7">
        <w:rPr>
          <w:sz w:val="28"/>
          <w:szCs w:val="28"/>
        </w:rPr>
        <w:t>Прошедшее десятилетие характеризовалось бурным развитием сетевых систем. Сети предоставляют самый эффективный в ценовом отношении способ использования компьютерной техники - коллективный. Соединив благодаря сравнительно небольшим затратам кабелями имеющиеся серверы, компьютеры, принтеры, модемы, получается возможность сократить простой дорогого оборудования до минимума, сэкономив существенные суммы на его закупке и обслуживании.</w:t>
      </w:r>
    </w:p>
    <w:p w:rsidR="00E15574" w:rsidRPr="005F10C7" w:rsidRDefault="00E15574" w:rsidP="00E15574">
      <w:pPr>
        <w:rPr>
          <w:sz w:val="28"/>
          <w:szCs w:val="28"/>
        </w:rPr>
      </w:pPr>
      <w:r w:rsidRPr="005F10C7">
        <w:rPr>
          <w:sz w:val="28"/>
          <w:szCs w:val="28"/>
        </w:rPr>
        <w:t>На протяжении практики мною были получены такие навыки:</w:t>
      </w:r>
    </w:p>
    <w:p w:rsidR="00E15574" w:rsidRPr="005F10C7" w:rsidRDefault="00E15574" w:rsidP="00E15574">
      <w:pPr>
        <w:rPr>
          <w:sz w:val="28"/>
          <w:szCs w:val="28"/>
        </w:rPr>
      </w:pPr>
      <w:r w:rsidRPr="005F10C7">
        <w:rPr>
          <w:sz w:val="28"/>
          <w:szCs w:val="28"/>
        </w:rPr>
        <w:t>– анализа аппаратного обеспечения;</w:t>
      </w:r>
    </w:p>
    <w:p w:rsidR="00E15574" w:rsidRPr="005F10C7" w:rsidRDefault="00E15574" w:rsidP="00E15574">
      <w:pPr>
        <w:rPr>
          <w:sz w:val="28"/>
          <w:szCs w:val="28"/>
        </w:rPr>
      </w:pPr>
      <w:r w:rsidRPr="005F10C7">
        <w:rPr>
          <w:sz w:val="28"/>
          <w:szCs w:val="28"/>
        </w:rPr>
        <w:t>– анализа программного обеспечения;</w:t>
      </w:r>
    </w:p>
    <w:p w:rsidR="00E15574" w:rsidRPr="005F10C7" w:rsidRDefault="00E15574" w:rsidP="00E15574">
      <w:pPr>
        <w:rPr>
          <w:sz w:val="28"/>
          <w:szCs w:val="28"/>
        </w:rPr>
      </w:pPr>
      <w:r w:rsidRPr="005F10C7">
        <w:rPr>
          <w:sz w:val="28"/>
          <w:szCs w:val="28"/>
        </w:rPr>
        <w:t xml:space="preserve">– рассмотрения информационной модели </w:t>
      </w:r>
      <w:r w:rsidR="00D02EE6" w:rsidRPr="00D56DFD">
        <w:rPr>
          <w:sz w:val="28"/>
          <w:szCs w:val="28"/>
        </w:rPr>
        <w:t>ООО</w:t>
      </w:r>
      <w:r w:rsidR="00D02EE6">
        <w:rPr>
          <w:sz w:val="28"/>
          <w:szCs w:val="28"/>
        </w:rPr>
        <w:t xml:space="preserve"> </w:t>
      </w:r>
      <w:r w:rsidR="00D02EE6" w:rsidRPr="00D56DFD">
        <w:rPr>
          <w:sz w:val="28"/>
          <w:szCs w:val="28"/>
        </w:rPr>
        <w:t>"Федеральная почтовая служба"</w:t>
      </w:r>
      <w:r w:rsidRPr="005F10C7">
        <w:rPr>
          <w:sz w:val="28"/>
          <w:szCs w:val="28"/>
        </w:rPr>
        <w:t>;</w:t>
      </w:r>
    </w:p>
    <w:p w:rsidR="00E15574" w:rsidRPr="005F10C7" w:rsidRDefault="00E15574" w:rsidP="00E15574">
      <w:pPr>
        <w:rPr>
          <w:sz w:val="28"/>
          <w:szCs w:val="28"/>
        </w:rPr>
      </w:pPr>
      <w:r w:rsidRPr="005F10C7">
        <w:rPr>
          <w:sz w:val="28"/>
          <w:szCs w:val="28"/>
        </w:rPr>
        <w:br w:type="page"/>
      </w:r>
    </w:p>
    <w:p w:rsidR="00E15574" w:rsidRPr="005F10C7" w:rsidRDefault="00E15574" w:rsidP="00E15574">
      <w:pPr>
        <w:pStyle w:val="1"/>
        <w:rPr>
          <w:sz w:val="28"/>
          <w:szCs w:val="28"/>
        </w:rPr>
      </w:pPr>
      <w:bookmarkStart w:id="22" w:name="_Toc512292557"/>
      <w:r w:rsidRPr="005F10C7">
        <w:rPr>
          <w:sz w:val="28"/>
          <w:szCs w:val="28"/>
        </w:rPr>
        <w:t>СПИСОК ИСПОЛЬЗОВАННОЙ ЛИТЕРАТУРЫ</w:t>
      </w:r>
      <w:bookmarkEnd w:id="22"/>
    </w:p>
    <w:p w:rsidR="00E15574" w:rsidRPr="005F10C7" w:rsidRDefault="00E15574" w:rsidP="00E15574">
      <w:pPr>
        <w:ind w:firstLine="556"/>
        <w:rPr>
          <w:sz w:val="28"/>
          <w:szCs w:val="28"/>
        </w:rPr>
      </w:pPr>
    </w:p>
    <w:p w:rsidR="00E15574" w:rsidRPr="005F10C7" w:rsidRDefault="00E15574" w:rsidP="00E15574">
      <w:pPr>
        <w:rPr>
          <w:sz w:val="28"/>
          <w:szCs w:val="28"/>
        </w:rPr>
      </w:pPr>
      <w:r w:rsidRPr="005F10C7">
        <w:rPr>
          <w:sz w:val="28"/>
          <w:szCs w:val="28"/>
        </w:rPr>
        <w:t>1. Берендеев И. Программный комплекс "1С: Предприятие 8.0" как платформа разработки бизнес-приложений КТПП /И. Берендеев // САПР и графика. - 06.20</w:t>
      </w:r>
      <w:r w:rsidR="00883876" w:rsidRPr="00883876">
        <w:rPr>
          <w:sz w:val="28"/>
          <w:szCs w:val="28"/>
        </w:rPr>
        <w:t>1</w:t>
      </w:r>
      <w:r w:rsidRPr="005F10C7">
        <w:rPr>
          <w:sz w:val="28"/>
          <w:szCs w:val="28"/>
        </w:rPr>
        <w:t>5. - С. 20-22.</w:t>
      </w:r>
    </w:p>
    <w:p w:rsidR="00E15574" w:rsidRPr="005F10C7" w:rsidRDefault="00E15574" w:rsidP="00E15574">
      <w:pPr>
        <w:rPr>
          <w:sz w:val="28"/>
          <w:szCs w:val="28"/>
        </w:rPr>
      </w:pPr>
      <w:r w:rsidRPr="005F10C7">
        <w:rPr>
          <w:sz w:val="28"/>
          <w:szCs w:val="28"/>
        </w:rPr>
        <w:t>2. Радченко М. Г.1С: Предприятие 8.1. Практическое пособие для разработчика. Примеры и типовые приемы / М.Г. Радченко. - М.: ООО "1С-Паблишинг", СПб: Питер. 20</w:t>
      </w:r>
      <w:r w:rsidR="00883876" w:rsidRPr="00D56DFD">
        <w:rPr>
          <w:sz w:val="28"/>
          <w:szCs w:val="28"/>
        </w:rPr>
        <w:t>14</w:t>
      </w:r>
      <w:r w:rsidRPr="005F10C7">
        <w:rPr>
          <w:sz w:val="28"/>
          <w:szCs w:val="28"/>
        </w:rPr>
        <w:t>. - 512с.: ил.</w:t>
      </w:r>
    </w:p>
    <w:p w:rsidR="00E15574" w:rsidRPr="005F10C7" w:rsidRDefault="00E15574" w:rsidP="00E15574">
      <w:pPr>
        <w:rPr>
          <w:sz w:val="28"/>
          <w:szCs w:val="28"/>
        </w:rPr>
      </w:pPr>
      <w:r w:rsidRPr="005F10C7">
        <w:rPr>
          <w:sz w:val="28"/>
          <w:szCs w:val="28"/>
        </w:rPr>
        <w:t xml:space="preserve">3. 1С: предприятие 8. Система программ [Электронный ресурс] / - Москва, 2009. - Режим доступа: </w:t>
      </w:r>
      <w:hyperlink r:id="rId27" w:history="1">
        <w:r w:rsidRPr="005F10C7">
          <w:rPr>
            <w:rStyle w:val="af6"/>
            <w:color w:val="auto"/>
            <w:sz w:val="28"/>
            <w:szCs w:val="28"/>
          </w:rPr>
          <w:t>http://www.1c-ural.ru</w:t>
        </w:r>
      </w:hyperlink>
      <w:r w:rsidRPr="005F10C7">
        <w:rPr>
          <w:sz w:val="28"/>
          <w:szCs w:val="28"/>
        </w:rPr>
        <w:t xml:space="preserve"> - Дата доступа: 22.03.2009.</w:t>
      </w:r>
    </w:p>
    <w:p w:rsidR="00E15574" w:rsidRPr="005F10C7" w:rsidRDefault="00E15574" w:rsidP="00E15574">
      <w:pPr>
        <w:rPr>
          <w:sz w:val="28"/>
          <w:szCs w:val="28"/>
        </w:rPr>
      </w:pPr>
      <w:r w:rsidRPr="005F10C7">
        <w:rPr>
          <w:sz w:val="28"/>
          <w:szCs w:val="28"/>
        </w:rPr>
        <w:t>4. Берендеев И. Работа в "1С: Предприятие 8.0" /И. Берендеев // САПР и графика. - 06.20</w:t>
      </w:r>
      <w:r w:rsidR="00883876" w:rsidRPr="00883876">
        <w:rPr>
          <w:sz w:val="28"/>
          <w:szCs w:val="28"/>
        </w:rPr>
        <w:t>15</w:t>
      </w:r>
      <w:r w:rsidRPr="005F10C7">
        <w:rPr>
          <w:sz w:val="28"/>
          <w:szCs w:val="28"/>
        </w:rPr>
        <w:t>. - С. 19-35.</w:t>
      </w:r>
    </w:p>
    <w:p w:rsidR="00E15574" w:rsidRPr="005F10C7" w:rsidRDefault="00E15574" w:rsidP="00E15574">
      <w:pPr>
        <w:rPr>
          <w:sz w:val="28"/>
          <w:szCs w:val="28"/>
        </w:rPr>
      </w:pPr>
      <w:r w:rsidRPr="005F10C7">
        <w:rPr>
          <w:sz w:val="28"/>
          <w:szCs w:val="28"/>
        </w:rPr>
        <w:t>5. Справочное руководство по 1</w:t>
      </w:r>
      <w:proofErr w:type="gramStart"/>
      <w:r w:rsidRPr="005F10C7">
        <w:rPr>
          <w:sz w:val="28"/>
          <w:szCs w:val="28"/>
        </w:rPr>
        <w:t>С:Бухгалтерии</w:t>
      </w:r>
      <w:proofErr w:type="gramEnd"/>
      <w:r w:rsidRPr="005F10C7">
        <w:rPr>
          <w:sz w:val="28"/>
          <w:szCs w:val="28"/>
        </w:rPr>
        <w:t>.</w:t>
      </w:r>
    </w:p>
    <w:p w:rsidR="00E15574" w:rsidRPr="005F10C7" w:rsidRDefault="00E15574" w:rsidP="00E15574">
      <w:pPr>
        <w:shd w:val="clear" w:color="auto" w:fill="FFFFFF"/>
        <w:rPr>
          <w:bCs/>
          <w:sz w:val="28"/>
          <w:szCs w:val="28"/>
        </w:rPr>
      </w:pPr>
      <w:r w:rsidRPr="005F10C7">
        <w:rPr>
          <w:sz w:val="28"/>
          <w:szCs w:val="28"/>
        </w:rPr>
        <w:t xml:space="preserve">6. </w:t>
      </w:r>
      <w:proofErr w:type="spellStart"/>
      <w:r w:rsidRPr="005F10C7">
        <w:rPr>
          <w:sz w:val="28"/>
          <w:szCs w:val="28"/>
        </w:rPr>
        <w:t>Гиляревский</w:t>
      </w:r>
      <w:proofErr w:type="spellEnd"/>
      <w:r w:rsidRPr="005F10C7">
        <w:rPr>
          <w:sz w:val="28"/>
          <w:szCs w:val="28"/>
        </w:rPr>
        <w:t xml:space="preserve"> Р. С. Информационный менеджмент: управление информацией, знанием, </w:t>
      </w:r>
      <w:proofErr w:type="gramStart"/>
      <w:r w:rsidRPr="005F10C7">
        <w:rPr>
          <w:sz w:val="28"/>
          <w:szCs w:val="28"/>
        </w:rPr>
        <w:t>технологией :</w:t>
      </w:r>
      <w:proofErr w:type="gramEnd"/>
      <w:r w:rsidRPr="005F10C7">
        <w:rPr>
          <w:sz w:val="28"/>
          <w:szCs w:val="28"/>
        </w:rPr>
        <w:t xml:space="preserve"> учебное пособие / Р. С. </w:t>
      </w:r>
      <w:proofErr w:type="spellStart"/>
      <w:r w:rsidRPr="005F10C7">
        <w:rPr>
          <w:sz w:val="28"/>
          <w:szCs w:val="28"/>
        </w:rPr>
        <w:t>Гиляревский</w:t>
      </w:r>
      <w:proofErr w:type="spellEnd"/>
      <w:r w:rsidRPr="005F10C7">
        <w:rPr>
          <w:sz w:val="28"/>
          <w:szCs w:val="28"/>
        </w:rPr>
        <w:t>. - СПб., 20</w:t>
      </w:r>
      <w:r w:rsidR="00883876" w:rsidRPr="00883876">
        <w:rPr>
          <w:sz w:val="28"/>
          <w:szCs w:val="28"/>
        </w:rPr>
        <w:t>13</w:t>
      </w:r>
      <w:r w:rsidRPr="005F10C7">
        <w:rPr>
          <w:sz w:val="28"/>
          <w:szCs w:val="28"/>
        </w:rPr>
        <w:t>. - 303 с.</w:t>
      </w:r>
    </w:p>
    <w:p w:rsidR="00E15574" w:rsidRPr="005F10C7" w:rsidRDefault="00E15574" w:rsidP="00E15574">
      <w:pPr>
        <w:shd w:val="clear" w:color="auto" w:fill="FFFFFF"/>
        <w:rPr>
          <w:bCs/>
          <w:sz w:val="28"/>
          <w:szCs w:val="28"/>
        </w:rPr>
      </w:pPr>
      <w:r w:rsidRPr="005F10C7">
        <w:rPr>
          <w:sz w:val="28"/>
          <w:szCs w:val="28"/>
        </w:rPr>
        <w:t xml:space="preserve">7. </w:t>
      </w:r>
      <w:proofErr w:type="spellStart"/>
      <w:r w:rsidRPr="005F10C7">
        <w:rPr>
          <w:sz w:val="28"/>
          <w:szCs w:val="28"/>
        </w:rPr>
        <w:t>Грабауров</w:t>
      </w:r>
      <w:proofErr w:type="spellEnd"/>
      <w:r w:rsidRPr="005F10C7">
        <w:rPr>
          <w:sz w:val="28"/>
          <w:szCs w:val="28"/>
        </w:rPr>
        <w:t xml:space="preserve"> В.А. Информационные технологии для менеджеров - М.: Финансы и статистика, 20</w:t>
      </w:r>
      <w:r w:rsidR="00883876" w:rsidRPr="00883876">
        <w:rPr>
          <w:sz w:val="28"/>
          <w:szCs w:val="28"/>
        </w:rPr>
        <w:t>15</w:t>
      </w:r>
      <w:r w:rsidRPr="005F10C7">
        <w:rPr>
          <w:sz w:val="28"/>
          <w:szCs w:val="28"/>
        </w:rPr>
        <w:t xml:space="preserve">, - 367с. Серия </w:t>
      </w:r>
      <w:proofErr w:type="spellStart"/>
      <w:r w:rsidRPr="005F10C7">
        <w:rPr>
          <w:sz w:val="28"/>
          <w:szCs w:val="28"/>
        </w:rPr>
        <w:t>Прикл</w:t>
      </w:r>
      <w:proofErr w:type="spellEnd"/>
      <w:r w:rsidRPr="005F10C7">
        <w:rPr>
          <w:sz w:val="28"/>
          <w:szCs w:val="28"/>
        </w:rPr>
        <w:t xml:space="preserve">. </w:t>
      </w:r>
      <w:proofErr w:type="spellStart"/>
      <w:r w:rsidRPr="005F10C7">
        <w:rPr>
          <w:sz w:val="28"/>
          <w:szCs w:val="28"/>
        </w:rPr>
        <w:t>информ</w:t>
      </w:r>
      <w:proofErr w:type="spellEnd"/>
      <w:r w:rsidRPr="005F10C7">
        <w:rPr>
          <w:sz w:val="28"/>
          <w:szCs w:val="28"/>
        </w:rPr>
        <w:t>. Технологии</w:t>
      </w:r>
    </w:p>
    <w:p w:rsidR="00E15574" w:rsidRPr="005F10C7" w:rsidRDefault="00E15574" w:rsidP="00E15574">
      <w:pPr>
        <w:shd w:val="clear" w:color="auto" w:fill="FFFFFF"/>
        <w:rPr>
          <w:bCs/>
          <w:sz w:val="28"/>
          <w:szCs w:val="28"/>
        </w:rPr>
      </w:pPr>
      <w:r w:rsidRPr="005F10C7">
        <w:rPr>
          <w:sz w:val="28"/>
          <w:szCs w:val="28"/>
        </w:rPr>
        <w:t>8. Гринберг А.С., Король И.А. Информационный менеджмент: Учеб. пособие для вузов. – М.: ЮНИТИ-ДАНА, 20</w:t>
      </w:r>
      <w:r w:rsidR="00883876" w:rsidRPr="00883876">
        <w:rPr>
          <w:sz w:val="28"/>
          <w:szCs w:val="28"/>
        </w:rPr>
        <w:t>1</w:t>
      </w:r>
      <w:r w:rsidRPr="005F10C7">
        <w:rPr>
          <w:sz w:val="28"/>
          <w:szCs w:val="28"/>
        </w:rPr>
        <w:t>3. – 415 с.</w:t>
      </w:r>
    </w:p>
    <w:p w:rsidR="00883876" w:rsidRDefault="00E15574" w:rsidP="00E15574">
      <w:pPr>
        <w:rPr>
          <w:sz w:val="28"/>
          <w:szCs w:val="28"/>
          <w:shd w:val="clear" w:color="auto" w:fill="FFFFFF"/>
        </w:rPr>
      </w:pPr>
      <w:r w:rsidRPr="005F10C7">
        <w:rPr>
          <w:sz w:val="28"/>
          <w:szCs w:val="28"/>
          <w:shd w:val="clear" w:color="auto" w:fill="FFFFFF"/>
        </w:rPr>
        <w:t xml:space="preserve">9. </w:t>
      </w:r>
      <w:proofErr w:type="spellStart"/>
      <w:r w:rsidRPr="005F10C7">
        <w:rPr>
          <w:sz w:val="28"/>
          <w:szCs w:val="28"/>
          <w:shd w:val="clear" w:color="auto" w:fill="FFFFFF"/>
        </w:rPr>
        <w:t>Гутгарц</w:t>
      </w:r>
      <w:proofErr w:type="spellEnd"/>
      <w:r w:rsidRPr="005F10C7">
        <w:rPr>
          <w:sz w:val="28"/>
          <w:szCs w:val="28"/>
          <w:shd w:val="clear" w:color="auto" w:fill="FFFFFF"/>
        </w:rPr>
        <w:t xml:space="preserve"> Р.Д. Информационные технологии в управлении кадрами - М.: ИНФРА-</w:t>
      </w:r>
      <w:proofErr w:type="gramStart"/>
      <w:r w:rsidRPr="005F10C7">
        <w:rPr>
          <w:sz w:val="28"/>
          <w:szCs w:val="28"/>
          <w:shd w:val="clear" w:color="auto" w:fill="FFFFFF"/>
        </w:rPr>
        <w:t>М ,</w:t>
      </w:r>
      <w:proofErr w:type="gramEnd"/>
      <w:r w:rsidRPr="005F10C7">
        <w:rPr>
          <w:sz w:val="28"/>
          <w:szCs w:val="28"/>
          <w:shd w:val="clear" w:color="auto" w:fill="FFFFFF"/>
        </w:rPr>
        <w:t xml:space="preserve"> 20</w:t>
      </w:r>
      <w:r w:rsidR="00883876" w:rsidRPr="00883876">
        <w:rPr>
          <w:sz w:val="28"/>
          <w:szCs w:val="28"/>
          <w:shd w:val="clear" w:color="auto" w:fill="FFFFFF"/>
        </w:rPr>
        <w:t>14</w:t>
      </w:r>
      <w:r w:rsidRPr="005F10C7">
        <w:rPr>
          <w:sz w:val="28"/>
          <w:szCs w:val="28"/>
          <w:shd w:val="clear" w:color="auto" w:fill="FFFFFF"/>
        </w:rPr>
        <w:t>, - 234 с. Серия Секреты менеджмента</w:t>
      </w:r>
    </w:p>
    <w:p w:rsidR="00E15574" w:rsidRPr="005F10C7" w:rsidRDefault="00E15574" w:rsidP="00E15574">
      <w:pPr>
        <w:rPr>
          <w:bCs/>
          <w:sz w:val="28"/>
          <w:szCs w:val="28"/>
        </w:rPr>
      </w:pPr>
      <w:r w:rsidRPr="005F10C7">
        <w:rPr>
          <w:sz w:val="28"/>
          <w:szCs w:val="28"/>
        </w:rPr>
        <w:t xml:space="preserve">10. Дэвид А. Марка, </w:t>
      </w:r>
      <w:proofErr w:type="spellStart"/>
      <w:r w:rsidRPr="005F10C7">
        <w:rPr>
          <w:sz w:val="28"/>
          <w:szCs w:val="28"/>
        </w:rPr>
        <w:t>Клемент</w:t>
      </w:r>
      <w:proofErr w:type="spellEnd"/>
      <w:r w:rsidRPr="005F10C7">
        <w:rPr>
          <w:sz w:val="28"/>
          <w:szCs w:val="28"/>
        </w:rPr>
        <w:t xml:space="preserve"> </w:t>
      </w:r>
      <w:proofErr w:type="spellStart"/>
      <w:r w:rsidRPr="005F10C7">
        <w:rPr>
          <w:sz w:val="28"/>
          <w:szCs w:val="28"/>
        </w:rPr>
        <w:t>МакГоуэн</w:t>
      </w:r>
      <w:proofErr w:type="spellEnd"/>
      <w:r w:rsidRPr="005F10C7">
        <w:rPr>
          <w:sz w:val="28"/>
          <w:szCs w:val="28"/>
        </w:rPr>
        <w:t>. Методология структурного анализа и проектирования SADT (</w:t>
      </w:r>
      <w:proofErr w:type="spellStart"/>
      <w:r w:rsidRPr="005F10C7">
        <w:rPr>
          <w:sz w:val="28"/>
          <w:szCs w:val="28"/>
        </w:rPr>
        <w:t>Structured</w:t>
      </w:r>
      <w:proofErr w:type="spellEnd"/>
      <w:r w:rsidRPr="005F10C7">
        <w:rPr>
          <w:sz w:val="28"/>
          <w:szCs w:val="28"/>
        </w:rPr>
        <w:t xml:space="preserve"> </w:t>
      </w:r>
      <w:proofErr w:type="spellStart"/>
      <w:r w:rsidRPr="005F10C7">
        <w:rPr>
          <w:sz w:val="28"/>
          <w:szCs w:val="28"/>
        </w:rPr>
        <w:t>Analysis</w:t>
      </w:r>
      <w:proofErr w:type="spellEnd"/>
      <w:r w:rsidRPr="005F10C7">
        <w:rPr>
          <w:sz w:val="28"/>
          <w:szCs w:val="28"/>
        </w:rPr>
        <w:t xml:space="preserve"> &amp; </w:t>
      </w:r>
      <w:proofErr w:type="spellStart"/>
      <w:r w:rsidRPr="005F10C7">
        <w:rPr>
          <w:sz w:val="28"/>
          <w:szCs w:val="28"/>
        </w:rPr>
        <w:t>Design</w:t>
      </w:r>
      <w:proofErr w:type="spellEnd"/>
      <w:r w:rsidRPr="005F10C7">
        <w:rPr>
          <w:sz w:val="28"/>
          <w:szCs w:val="28"/>
        </w:rPr>
        <w:t xml:space="preserve"> </w:t>
      </w:r>
      <w:proofErr w:type="spellStart"/>
      <w:r w:rsidRPr="005F10C7">
        <w:rPr>
          <w:sz w:val="28"/>
          <w:szCs w:val="28"/>
        </w:rPr>
        <w:t>Technique</w:t>
      </w:r>
      <w:proofErr w:type="spellEnd"/>
      <w:r w:rsidRPr="005F10C7">
        <w:rPr>
          <w:sz w:val="28"/>
          <w:szCs w:val="28"/>
        </w:rPr>
        <w:t xml:space="preserve">) М.: </w:t>
      </w:r>
      <w:proofErr w:type="spellStart"/>
      <w:r w:rsidRPr="005F10C7">
        <w:rPr>
          <w:sz w:val="28"/>
          <w:szCs w:val="28"/>
        </w:rPr>
        <w:t>Метатехнология</w:t>
      </w:r>
      <w:proofErr w:type="spellEnd"/>
      <w:r w:rsidRPr="005F10C7">
        <w:rPr>
          <w:sz w:val="28"/>
          <w:szCs w:val="28"/>
        </w:rPr>
        <w:t xml:space="preserve">, </w:t>
      </w:r>
      <w:r w:rsidR="00883876" w:rsidRPr="00883876">
        <w:rPr>
          <w:sz w:val="28"/>
          <w:szCs w:val="28"/>
        </w:rPr>
        <w:t>2015</w:t>
      </w:r>
      <w:r w:rsidRPr="005F10C7">
        <w:rPr>
          <w:sz w:val="28"/>
          <w:szCs w:val="28"/>
        </w:rPr>
        <w:t>.</w:t>
      </w:r>
    </w:p>
    <w:p w:rsidR="00E15574" w:rsidRPr="005F10C7" w:rsidRDefault="00E15574" w:rsidP="00E15574">
      <w:pPr>
        <w:shd w:val="clear" w:color="auto" w:fill="FFFFFF"/>
        <w:rPr>
          <w:bCs/>
          <w:sz w:val="28"/>
          <w:szCs w:val="28"/>
        </w:rPr>
      </w:pPr>
      <w:r w:rsidRPr="005F10C7">
        <w:rPr>
          <w:sz w:val="28"/>
          <w:szCs w:val="28"/>
        </w:rPr>
        <w:t xml:space="preserve">11. Ивасенко А. Г. Информационные технологии в </w:t>
      </w:r>
      <w:proofErr w:type="gramStart"/>
      <w:r w:rsidRPr="005F10C7">
        <w:rPr>
          <w:sz w:val="28"/>
          <w:szCs w:val="28"/>
        </w:rPr>
        <w:t>экономике :</w:t>
      </w:r>
      <w:proofErr w:type="gramEnd"/>
      <w:r w:rsidRPr="005F10C7">
        <w:rPr>
          <w:sz w:val="28"/>
          <w:szCs w:val="28"/>
        </w:rPr>
        <w:t xml:space="preserve"> учебное пособие для вузов / А. Г. Ивасенко, А. Ю. </w:t>
      </w:r>
      <w:proofErr w:type="spellStart"/>
      <w:r w:rsidRPr="005F10C7">
        <w:rPr>
          <w:sz w:val="28"/>
          <w:szCs w:val="28"/>
        </w:rPr>
        <w:t>Гридасов</w:t>
      </w:r>
      <w:proofErr w:type="spellEnd"/>
      <w:r w:rsidRPr="005F10C7">
        <w:rPr>
          <w:sz w:val="28"/>
          <w:szCs w:val="28"/>
        </w:rPr>
        <w:t>, В. А. Павленко. - М., 20</w:t>
      </w:r>
      <w:r w:rsidR="00883876" w:rsidRPr="00883876">
        <w:rPr>
          <w:sz w:val="28"/>
          <w:szCs w:val="28"/>
        </w:rPr>
        <w:t>13</w:t>
      </w:r>
      <w:r w:rsidRPr="005F10C7">
        <w:rPr>
          <w:sz w:val="28"/>
          <w:szCs w:val="28"/>
        </w:rPr>
        <w:t xml:space="preserve">. - 153, [1] </w:t>
      </w:r>
      <w:proofErr w:type="gramStart"/>
      <w:r w:rsidRPr="005F10C7">
        <w:rPr>
          <w:sz w:val="28"/>
          <w:szCs w:val="28"/>
        </w:rPr>
        <w:t>с. :</w:t>
      </w:r>
      <w:proofErr w:type="gramEnd"/>
      <w:r w:rsidRPr="005F10C7">
        <w:rPr>
          <w:sz w:val="28"/>
          <w:szCs w:val="28"/>
        </w:rPr>
        <w:t xml:space="preserve"> ил.</w:t>
      </w:r>
    </w:p>
    <w:p w:rsidR="00E15574" w:rsidRPr="005F10C7" w:rsidRDefault="00E15574" w:rsidP="00E15574">
      <w:pPr>
        <w:shd w:val="clear" w:color="auto" w:fill="FFFFFF"/>
        <w:rPr>
          <w:bCs/>
          <w:sz w:val="28"/>
          <w:szCs w:val="28"/>
        </w:rPr>
      </w:pPr>
      <w:r w:rsidRPr="005F10C7">
        <w:rPr>
          <w:sz w:val="28"/>
          <w:szCs w:val="28"/>
        </w:rPr>
        <w:t xml:space="preserve">12. Информационные ресурсы для принятия решений: учебное пособие для вузов / </w:t>
      </w:r>
      <w:proofErr w:type="spellStart"/>
      <w:r w:rsidRPr="005F10C7">
        <w:rPr>
          <w:sz w:val="28"/>
          <w:szCs w:val="28"/>
        </w:rPr>
        <w:t>Веревченко</w:t>
      </w:r>
      <w:proofErr w:type="spellEnd"/>
      <w:r w:rsidRPr="005F10C7">
        <w:rPr>
          <w:sz w:val="28"/>
          <w:szCs w:val="28"/>
        </w:rPr>
        <w:t xml:space="preserve"> А. П. [и др.] - Екатеринбург: Деловая книга; М.: Академический </w:t>
      </w:r>
      <w:proofErr w:type="gramStart"/>
      <w:r w:rsidRPr="005F10C7">
        <w:rPr>
          <w:sz w:val="28"/>
          <w:szCs w:val="28"/>
        </w:rPr>
        <w:t>проект ,</w:t>
      </w:r>
      <w:proofErr w:type="gramEnd"/>
      <w:r w:rsidRPr="005F10C7">
        <w:rPr>
          <w:sz w:val="28"/>
          <w:szCs w:val="28"/>
        </w:rPr>
        <w:t xml:space="preserve"> 20</w:t>
      </w:r>
      <w:r w:rsidR="00883876" w:rsidRPr="00D56DFD">
        <w:rPr>
          <w:sz w:val="28"/>
          <w:szCs w:val="28"/>
        </w:rPr>
        <w:t>1</w:t>
      </w:r>
      <w:r w:rsidRPr="005F10C7">
        <w:rPr>
          <w:sz w:val="28"/>
          <w:szCs w:val="28"/>
        </w:rPr>
        <w:t>2, - 559 с. Серия «</w:t>
      </w:r>
      <w:proofErr w:type="spellStart"/>
      <w:r w:rsidRPr="005F10C7">
        <w:rPr>
          <w:sz w:val="28"/>
          <w:szCs w:val="28"/>
        </w:rPr>
        <w:t>Gaudeamus</w:t>
      </w:r>
      <w:proofErr w:type="spellEnd"/>
      <w:r w:rsidRPr="005F10C7">
        <w:rPr>
          <w:sz w:val="28"/>
          <w:szCs w:val="28"/>
        </w:rPr>
        <w:t>»</w:t>
      </w:r>
    </w:p>
    <w:p w:rsidR="00E15574" w:rsidRPr="005F10C7" w:rsidRDefault="00E15574" w:rsidP="00E15574">
      <w:pPr>
        <w:ind w:firstLine="0"/>
        <w:rPr>
          <w:sz w:val="28"/>
          <w:szCs w:val="28"/>
        </w:rPr>
        <w:sectPr w:rsidR="00E15574" w:rsidRPr="005F10C7" w:rsidSect="006D4D66">
          <w:pgSz w:w="11906" w:h="16838"/>
          <w:pgMar w:top="1134" w:right="851" w:bottom="1134" w:left="1418" w:header="709" w:footer="709" w:gutter="0"/>
          <w:cols w:space="708"/>
          <w:docGrid w:linePitch="360"/>
        </w:sectPr>
      </w:pPr>
    </w:p>
    <w:p w:rsidR="00FA6CB6" w:rsidRPr="005F10C7" w:rsidRDefault="00FA6CB6" w:rsidP="00D02EE6">
      <w:pPr>
        <w:ind w:firstLine="0"/>
        <w:rPr>
          <w:sz w:val="28"/>
          <w:szCs w:val="28"/>
        </w:rPr>
      </w:pPr>
    </w:p>
    <w:sectPr w:rsidR="00FA6CB6" w:rsidRPr="005F10C7" w:rsidSect="00251D2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7B3" w:rsidRDefault="005807B3">
      <w:pPr>
        <w:spacing w:line="240" w:lineRule="auto"/>
      </w:pPr>
      <w:r>
        <w:separator/>
      </w:r>
    </w:p>
  </w:endnote>
  <w:endnote w:type="continuationSeparator" w:id="0">
    <w:p w:rsidR="005807B3" w:rsidRDefault="005807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D9" w:rsidRDefault="005807B3" w:rsidP="007A0CA4">
    <w:pPr>
      <w:pStyle w:val="af3"/>
      <w:ind w:firstLine="55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D9" w:rsidRPr="007A0CA4" w:rsidRDefault="005F10C7" w:rsidP="007A0CA4">
    <w:pPr>
      <w:pStyle w:val="af3"/>
      <w:ind w:firstLine="557"/>
      <w:jc w:val="right"/>
    </w:pPr>
    <w:r w:rsidRPr="007A0CA4">
      <w:fldChar w:fldCharType="begin"/>
    </w:r>
    <w:r w:rsidRPr="007A0CA4">
      <w:instrText xml:space="preserve"> PAGE   \* MERGEFORMAT </w:instrText>
    </w:r>
    <w:r w:rsidRPr="007A0CA4">
      <w:fldChar w:fldCharType="separate"/>
    </w:r>
    <w:r w:rsidR="008A05BC">
      <w:rPr>
        <w:noProof/>
      </w:rPr>
      <w:t>21</w:t>
    </w:r>
    <w:r w:rsidRPr="007A0CA4">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D9" w:rsidRDefault="005807B3" w:rsidP="007A0CA4">
    <w:pPr>
      <w:pStyle w:val="af3"/>
      <w:ind w:firstLine="55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7B3" w:rsidRDefault="005807B3">
      <w:pPr>
        <w:spacing w:line="240" w:lineRule="auto"/>
      </w:pPr>
      <w:r>
        <w:separator/>
      </w:r>
    </w:p>
  </w:footnote>
  <w:footnote w:type="continuationSeparator" w:id="0">
    <w:p w:rsidR="005807B3" w:rsidRDefault="005807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D9" w:rsidRDefault="005807B3" w:rsidP="007A0CA4">
    <w:pPr>
      <w:pStyle w:val="a6"/>
      <w:ind w:firstLine="55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D9" w:rsidRDefault="005807B3" w:rsidP="007A0CA4">
    <w:pPr>
      <w:pStyle w:val="a6"/>
      <w:ind w:firstLine="55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D9" w:rsidRDefault="005807B3" w:rsidP="007A0CA4">
    <w:pPr>
      <w:pStyle w:val="a6"/>
      <w:ind w:firstLine="55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4E8"/>
    <w:multiLevelType w:val="multilevel"/>
    <w:tmpl w:val="DCC02F1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BE22CE"/>
    <w:multiLevelType w:val="hybridMultilevel"/>
    <w:tmpl w:val="E15C22BE"/>
    <w:lvl w:ilvl="0" w:tplc="917E2244">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 w15:restartNumberingAfterBreak="0">
    <w:nsid w:val="07E801BE"/>
    <w:multiLevelType w:val="hybridMultilevel"/>
    <w:tmpl w:val="B5B8D854"/>
    <w:lvl w:ilvl="0" w:tplc="A9A48F94">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FCC2686"/>
    <w:multiLevelType w:val="multilevel"/>
    <w:tmpl w:val="4E0C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224F78"/>
    <w:multiLevelType w:val="hybridMultilevel"/>
    <w:tmpl w:val="E6FE46FA"/>
    <w:lvl w:ilvl="0" w:tplc="FF027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E715C5"/>
    <w:multiLevelType w:val="multilevel"/>
    <w:tmpl w:val="B9661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C2654C"/>
    <w:multiLevelType w:val="hybridMultilevel"/>
    <w:tmpl w:val="DE90DF2E"/>
    <w:lvl w:ilvl="0" w:tplc="D9343AA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4FF7F8E"/>
    <w:multiLevelType w:val="hybridMultilevel"/>
    <w:tmpl w:val="C298CDBC"/>
    <w:lvl w:ilvl="0" w:tplc="43CC77D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7692408"/>
    <w:multiLevelType w:val="hybridMultilevel"/>
    <w:tmpl w:val="305CA6C8"/>
    <w:lvl w:ilvl="0" w:tplc="D9343AAC">
      <w:start w:val="1"/>
      <w:numFmt w:val="bullet"/>
      <w:lvlText w:val=""/>
      <w:lvlJc w:val="left"/>
      <w:pPr>
        <w:ind w:left="1429" w:hanging="360"/>
      </w:pPr>
      <w:rPr>
        <w:rFonts w:ascii="Symbol" w:hAnsi="Symbol" w:hint="default"/>
      </w:rPr>
    </w:lvl>
    <w:lvl w:ilvl="1" w:tplc="AFC80E7C">
      <w:numFmt w:val="bullet"/>
      <w:lvlText w:val=""/>
      <w:lvlJc w:val="left"/>
      <w:pPr>
        <w:ind w:left="2494" w:hanging="705"/>
      </w:pPr>
      <w:rPr>
        <w:rFonts w:ascii="Symbol" w:eastAsiaTheme="minorHAnsi" w:hAnsi="Symbol" w:cs="Symbol" w:hint="default"/>
        <w:sz w:val="2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0C7C6F"/>
    <w:multiLevelType w:val="multilevel"/>
    <w:tmpl w:val="FA84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2B2029"/>
    <w:multiLevelType w:val="hybridMultilevel"/>
    <w:tmpl w:val="64663912"/>
    <w:lvl w:ilvl="0" w:tplc="7CA423E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C9E53A3"/>
    <w:multiLevelType w:val="hybridMultilevel"/>
    <w:tmpl w:val="167E6582"/>
    <w:lvl w:ilvl="0" w:tplc="D9343AAC">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32D43CD3"/>
    <w:multiLevelType w:val="hybridMultilevel"/>
    <w:tmpl w:val="5A2CCD6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3F8659F"/>
    <w:multiLevelType w:val="hybridMultilevel"/>
    <w:tmpl w:val="BF50DD0A"/>
    <w:lvl w:ilvl="0" w:tplc="D9343A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FB240A1"/>
    <w:multiLevelType w:val="hybridMultilevel"/>
    <w:tmpl w:val="33D6F80E"/>
    <w:lvl w:ilvl="0" w:tplc="FF027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77F0DBA"/>
    <w:multiLevelType w:val="hybridMultilevel"/>
    <w:tmpl w:val="7FBE3BA4"/>
    <w:lvl w:ilvl="0" w:tplc="7AAEC1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4AA30D45"/>
    <w:multiLevelType w:val="hybridMultilevel"/>
    <w:tmpl w:val="46741EAE"/>
    <w:lvl w:ilvl="0" w:tplc="D9343AA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AC7021"/>
    <w:multiLevelType w:val="hybridMultilevel"/>
    <w:tmpl w:val="78EE9F3C"/>
    <w:lvl w:ilvl="0" w:tplc="545CA6B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940C11"/>
    <w:multiLevelType w:val="hybridMultilevel"/>
    <w:tmpl w:val="4CF837F8"/>
    <w:lvl w:ilvl="0" w:tplc="CCEADF26">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19" w15:restartNumberingAfterBreak="0">
    <w:nsid w:val="53DF6805"/>
    <w:multiLevelType w:val="hybridMultilevel"/>
    <w:tmpl w:val="C75CB3F8"/>
    <w:lvl w:ilvl="0" w:tplc="FF027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CC9467C"/>
    <w:multiLevelType w:val="multilevel"/>
    <w:tmpl w:val="6B92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BA1D6A"/>
    <w:multiLevelType w:val="hybridMultilevel"/>
    <w:tmpl w:val="379CCDB0"/>
    <w:lvl w:ilvl="0" w:tplc="D9343A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F63B4B"/>
    <w:multiLevelType w:val="hybridMultilevel"/>
    <w:tmpl w:val="FA123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D84200"/>
    <w:multiLevelType w:val="hybridMultilevel"/>
    <w:tmpl w:val="5622B288"/>
    <w:lvl w:ilvl="0" w:tplc="D9343AAC">
      <w:start w:val="1"/>
      <w:numFmt w:val="bullet"/>
      <w:lvlText w:val=""/>
      <w:lvlJc w:val="left"/>
      <w:pPr>
        <w:ind w:left="1429" w:hanging="360"/>
      </w:pPr>
      <w:rPr>
        <w:rFonts w:ascii="Symbol" w:hAnsi="Symbol" w:hint="default"/>
      </w:rPr>
    </w:lvl>
    <w:lvl w:ilvl="1" w:tplc="D9343AA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1161E9B"/>
    <w:multiLevelType w:val="hybridMultilevel"/>
    <w:tmpl w:val="CAFA53D0"/>
    <w:lvl w:ilvl="0" w:tplc="BEA20524">
      <w:start w:val="1"/>
      <w:numFmt w:val="bullet"/>
      <w:lvlText w:val="•"/>
      <w:lvlJc w:val="left"/>
      <w:pPr>
        <w:tabs>
          <w:tab w:val="num" w:pos="720"/>
        </w:tabs>
        <w:ind w:left="720" w:hanging="360"/>
      </w:pPr>
      <w:rPr>
        <w:rFonts w:ascii="Times New Roman" w:hAnsi="Times New Roman" w:hint="default"/>
      </w:rPr>
    </w:lvl>
    <w:lvl w:ilvl="1" w:tplc="A65EF5C2" w:tentative="1">
      <w:start w:val="1"/>
      <w:numFmt w:val="bullet"/>
      <w:lvlText w:val="•"/>
      <w:lvlJc w:val="left"/>
      <w:pPr>
        <w:tabs>
          <w:tab w:val="num" w:pos="1440"/>
        </w:tabs>
        <w:ind w:left="1440" w:hanging="360"/>
      </w:pPr>
      <w:rPr>
        <w:rFonts w:ascii="Times New Roman" w:hAnsi="Times New Roman" w:hint="default"/>
      </w:rPr>
    </w:lvl>
    <w:lvl w:ilvl="2" w:tplc="B07642AE" w:tentative="1">
      <w:start w:val="1"/>
      <w:numFmt w:val="bullet"/>
      <w:lvlText w:val="•"/>
      <w:lvlJc w:val="left"/>
      <w:pPr>
        <w:tabs>
          <w:tab w:val="num" w:pos="2160"/>
        </w:tabs>
        <w:ind w:left="2160" w:hanging="360"/>
      </w:pPr>
      <w:rPr>
        <w:rFonts w:ascii="Times New Roman" w:hAnsi="Times New Roman" w:hint="default"/>
      </w:rPr>
    </w:lvl>
    <w:lvl w:ilvl="3" w:tplc="8764AB10" w:tentative="1">
      <w:start w:val="1"/>
      <w:numFmt w:val="bullet"/>
      <w:lvlText w:val="•"/>
      <w:lvlJc w:val="left"/>
      <w:pPr>
        <w:tabs>
          <w:tab w:val="num" w:pos="2880"/>
        </w:tabs>
        <w:ind w:left="2880" w:hanging="360"/>
      </w:pPr>
      <w:rPr>
        <w:rFonts w:ascii="Times New Roman" w:hAnsi="Times New Roman" w:hint="default"/>
      </w:rPr>
    </w:lvl>
    <w:lvl w:ilvl="4" w:tplc="03AC2D32" w:tentative="1">
      <w:start w:val="1"/>
      <w:numFmt w:val="bullet"/>
      <w:lvlText w:val="•"/>
      <w:lvlJc w:val="left"/>
      <w:pPr>
        <w:tabs>
          <w:tab w:val="num" w:pos="3600"/>
        </w:tabs>
        <w:ind w:left="3600" w:hanging="360"/>
      </w:pPr>
      <w:rPr>
        <w:rFonts w:ascii="Times New Roman" w:hAnsi="Times New Roman" w:hint="default"/>
      </w:rPr>
    </w:lvl>
    <w:lvl w:ilvl="5" w:tplc="444C78D6" w:tentative="1">
      <w:start w:val="1"/>
      <w:numFmt w:val="bullet"/>
      <w:lvlText w:val="•"/>
      <w:lvlJc w:val="left"/>
      <w:pPr>
        <w:tabs>
          <w:tab w:val="num" w:pos="4320"/>
        </w:tabs>
        <w:ind w:left="4320" w:hanging="360"/>
      </w:pPr>
      <w:rPr>
        <w:rFonts w:ascii="Times New Roman" w:hAnsi="Times New Roman" w:hint="default"/>
      </w:rPr>
    </w:lvl>
    <w:lvl w:ilvl="6" w:tplc="4ED0042E" w:tentative="1">
      <w:start w:val="1"/>
      <w:numFmt w:val="bullet"/>
      <w:lvlText w:val="•"/>
      <w:lvlJc w:val="left"/>
      <w:pPr>
        <w:tabs>
          <w:tab w:val="num" w:pos="5040"/>
        </w:tabs>
        <w:ind w:left="5040" w:hanging="360"/>
      </w:pPr>
      <w:rPr>
        <w:rFonts w:ascii="Times New Roman" w:hAnsi="Times New Roman" w:hint="default"/>
      </w:rPr>
    </w:lvl>
    <w:lvl w:ilvl="7" w:tplc="A9FA49D2" w:tentative="1">
      <w:start w:val="1"/>
      <w:numFmt w:val="bullet"/>
      <w:lvlText w:val="•"/>
      <w:lvlJc w:val="left"/>
      <w:pPr>
        <w:tabs>
          <w:tab w:val="num" w:pos="5760"/>
        </w:tabs>
        <w:ind w:left="5760" w:hanging="360"/>
      </w:pPr>
      <w:rPr>
        <w:rFonts w:ascii="Times New Roman" w:hAnsi="Times New Roman" w:hint="default"/>
      </w:rPr>
    </w:lvl>
    <w:lvl w:ilvl="8" w:tplc="4BEAAEB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CAE6644"/>
    <w:multiLevelType w:val="multilevel"/>
    <w:tmpl w:val="1758D68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5D75FE"/>
    <w:multiLevelType w:val="multilevel"/>
    <w:tmpl w:val="E504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4"/>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2"/>
  </w:num>
  <w:num w:numId="6">
    <w:abstractNumId w:val="7"/>
  </w:num>
  <w:num w:numId="7">
    <w:abstractNumId w:val="15"/>
  </w:num>
  <w:num w:numId="8">
    <w:abstractNumId w:val="17"/>
  </w:num>
  <w:num w:numId="9">
    <w:abstractNumId w:val="26"/>
  </w:num>
  <w:num w:numId="10">
    <w:abstractNumId w:val="5"/>
  </w:num>
  <w:num w:numId="11">
    <w:abstractNumId w:val="20"/>
  </w:num>
  <w:num w:numId="12">
    <w:abstractNumId w:val="25"/>
  </w:num>
  <w:num w:numId="13">
    <w:abstractNumId w:val="6"/>
  </w:num>
  <w:num w:numId="14">
    <w:abstractNumId w:val="19"/>
  </w:num>
  <w:num w:numId="15">
    <w:abstractNumId w:val="4"/>
  </w:num>
  <w:num w:numId="16">
    <w:abstractNumId w:val="9"/>
  </w:num>
  <w:num w:numId="17">
    <w:abstractNumId w:val="14"/>
  </w:num>
  <w:num w:numId="18">
    <w:abstractNumId w:val="0"/>
  </w:num>
  <w:num w:numId="19">
    <w:abstractNumId w:val="10"/>
  </w:num>
  <w:num w:numId="20">
    <w:abstractNumId w:val="3"/>
  </w:num>
  <w:num w:numId="21">
    <w:abstractNumId w:val="21"/>
  </w:num>
  <w:num w:numId="22">
    <w:abstractNumId w:val="8"/>
  </w:num>
  <w:num w:numId="23">
    <w:abstractNumId w:val="23"/>
  </w:num>
  <w:num w:numId="24">
    <w:abstractNumId w:val="11"/>
  </w:num>
  <w:num w:numId="25">
    <w:abstractNumId w:val="16"/>
  </w:num>
  <w:num w:numId="26">
    <w:abstractNumId w:val="13"/>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574"/>
    <w:rsid w:val="00023BD6"/>
    <w:rsid w:val="00056570"/>
    <w:rsid w:val="00082061"/>
    <w:rsid w:val="000A29D1"/>
    <w:rsid w:val="0018623E"/>
    <w:rsid w:val="002D59D0"/>
    <w:rsid w:val="003510C7"/>
    <w:rsid w:val="00392C1D"/>
    <w:rsid w:val="005807B3"/>
    <w:rsid w:val="005F10C7"/>
    <w:rsid w:val="006961D2"/>
    <w:rsid w:val="006C702F"/>
    <w:rsid w:val="00706206"/>
    <w:rsid w:val="00883876"/>
    <w:rsid w:val="008A05BC"/>
    <w:rsid w:val="00924437"/>
    <w:rsid w:val="00A6554E"/>
    <w:rsid w:val="00C154D8"/>
    <w:rsid w:val="00C74E6B"/>
    <w:rsid w:val="00C845F0"/>
    <w:rsid w:val="00D02EE6"/>
    <w:rsid w:val="00D56DFD"/>
    <w:rsid w:val="00D81C99"/>
    <w:rsid w:val="00DE13E8"/>
    <w:rsid w:val="00E15574"/>
    <w:rsid w:val="00E22688"/>
    <w:rsid w:val="00ED65E8"/>
    <w:rsid w:val="00F51BD5"/>
    <w:rsid w:val="00FA6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4E328"/>
  <w15:chartTrackingRefBased/>
  <w15:docId w15:val="{EDC827C9-C314-4975-A80D-AE98CA68E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en-US" w:bidi="ar-SA"/>
      </w:rPr>
    </w:rPrDefault>
    <w:pPrDefault>
      <w:pPr>
        <w:spacing w:line="360"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semiHidden="1" w:uiPriority="99" w:unhideWhenUsed="1"/>
    <w:lsdException w:name="header" w:semiHidden="1" w:uiPriority="99" w:unhideWhenUsed="1"/>
    <w:lsdException w:name="footer" w:uiPriority="99"/>
    <w:lsdException w:name="caption" w:semiHidden="1" w:unhideWhenUsed="1" w:qFormat="1"/>
    <w:lsdException w:name="footnote reference" w:semiHidden="1" w:uiPriority="99" w:unhideWhenUsed="1"/>
    <w:lsdException w:name="page number" w:semiHidden="1" w:unhideWhenUsed="1"/>
    <w:lsdException w:name="Title" w:qFormat="1"/>
    <w:lsdException w:name="Default Paragraph Font" w:semiHidden="1" w:unhideWhenUsed="1"/>
    <w:lsdException w:name="Body Text" w:semiHidden="1" w:unhideWhenUsed="1"/>
    <w:lsdException w:name="Body Text Indent" w:semiHidden="1" w:uiPriority="99" w:unhideWhenUsed="1"/>
    <w:lsdException w:name="Subtitle" w:qFormat="1"/>
    <w:lsdException w:name="Body Text Indent 2" w:semiHidden="1" w:unhideWhenUsed="1"/>
    <w:lsdException w:name="Body Text Indent 3" w:uiPriority="99"/>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574"/>
    <w:pPr>
      <w:ind w:firstLine="709"/>
      <w:jc w:val="both"/>
    </w:pPr>
    <w:rPr>
      <w:rFonts w:eastAsia="Calibri"/>
      <w:sz w:val="24"/>
      <w:szCs w:val="22"/>
    </w:rPr>
  </w:style>
  <w:style w:type="paragraph" w:styleId="1">
    <w:name w:val="heading 1"/>
    <w:basedOn w:val="a"/>
    <w:next w:val="a"/>
    <w:link w:val="10"/>
    <w:uiPriority w:val="9"/>
    <w:qFormat/>
    <w:rsid w:val="006961D2"/>
    <w:pPr>
      <w:keepNext/>
      <w:spacing w:before="240" w:after="60"/>
      <w:jc w:val="center"/>
      <w:outlineLvl w:val="0"/>
    </w:pPr>
    <w:rPr>
      <w:rFonts w:cs="Arial"/>
      <w:b/>
      <w:bCs/>
      <w:kern w:val="32"/>
      <w:szCs w:val="32"/>
    </w:rPr>
  </w:style>
  <w:style w:type="paragraph" w:styleId="2">
    <w:name w:val="heading 2"/>
    <w:basedOn w:val="a"/>
    <w:next w:val="a"/>
    <w:link w:val="20"/>
    <w:uiPriority w:val="9"/>
    <w:qFormat/>
    <w:rsid w:val="00E15574"/>
    <w:pPr>
      <w:keepNext/>
      <w:keepLines/>
      <w:ind w:firstLine="0"/>
      <w:jc w:val="center"/>
      <w:outlineLvl w:val="1"/>
    </w:pPr>
    <w:rPr>
      <w:rFonts w:eastAsia="Times New Roman"/>
      <w:b/>
      <w:bCs/>
      <w:color w:val="000000"/>
      <w:sz w:val="28"/>
      <w:szCs w:val="26"/>
    </w:rPr>
  </w:style>
  <w:style w:type="paragraph" w:styleId="3">
    <w:name w:val="heading 3"/>
    <w:basedOn w:val="a"/>
    <w:next w:val="a"/>
    <w:link w:val="30"/>
    <w:qFormat/>
    <w:rsid w:val="00E15574"/>
    <w:pPr>
      <w:keepNext/>
      <w:spacing w:before="240" w:after="60" w:line="276" w:lineRule="auto"/>
      <w:ind w:firstLine="0"/>
      <w:jc w:val="left"/>
      <w:outlineLvl w:val="2"/>
    </w:pPr>
    <w:rPr>
      <w:rFonts w:ascii="Cambria" w:eastAsia="Times New Roman" w:hAnsi="Cambria"/>
      <w:b/>
      <w:bCs/>
      <w:sz w:val="26"/>
      <w:szCs w:val="26"/>
    </w:rPr>
  </w:style>
  <w:style w:type="paragraph" w:styleId="4">
    <w:name w:val="heading 4"/>
    <w:basedOn w:val="a"/>
    <w:next w:val="a"/>
    <w:link w:val="40"/>
    <w:qFormat/>
    <w:rsid w:val="00E15574"/>
    <w:pPr>
      <w:keepNext/>
      <w:spacing w:before="240" w:after="60" w:line="276" w:lineRule="auto"/>
      <w:ind w:firstLine="0"/>
      <w:jc w:val="left"/>
      <w:outlineLvl w:val="3"/>
    </w:pPr>
    <w:rPr>
      <w:rFonts w:eastAsia="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rsid w:val="006961D2"/>
    <w:rPr>
      <w:rFonts w:ascii="Verdana" w:hAnsi="Verdana"/>
      <w:sz w:val="20"/>
    </w:rPr>
  </w:style>
  <w:style w:type="character" w:customStyle="1" w:styleId="10">
    <w:name w:val="Заголовок 1 Знак"/>
    <w:basedOn w:val="a0"/>
    <w:link w:val="1"/>
    <w:uiPriority w:val="9"/>
    <w:rsid w:val="006961D2"/>
    <w:rPr>
      <w:rFonts w:ascii="Times New Roman" w:hAnsi="Times New Roman" w:cs="Arial"/>
      <w:b/>
      <w:bCs/>
      <w:kern w:val="32"/>
      <w:sz w:val="28"/>
      <w:szCs w:val="32"/>
      <w:lang w:eastAsia="ru-RU"/>
    </w:rPr>
  </w:style>
  <w:style w:type="paragraph" w:styleId="a4">
    <w:name w:val="footnote text"/>
    <w:basedOn w:val="a"/>
    <w:link w:val="a5"/>
    <w:uiPriority w:val="99"/>
    <w:semiHidden/>
    <w:rsid w:val="006961D2"/>
    <w:rPr>
      <w:sz w:val="20"/>
      <w:szCs w:val="20"/>
    </w:rPr>
  </w:style>
  <w:style w:type="character" w:customStyle="1" w:styleId="a5">
    <w:name w:val="Текст сноски Знак"/>
    <w:basedOn w:val="a0"/>
    <w:link w:val="a4"/>
    <w:uiPriority w:val="99"/>
    <w:semiHidden/>
    <w:rsid w:val="006961D2"/>
    <w:rPr>
      <w:rFonts w:ascii="Times New Roman" w:hAnsi="Times New Roman" w:cs="Times New Roman"/>
      <w:sz w:val="20"/>
      <w:szCs w:val="20"/>
      <w:lang w:eastAsia="ru-RU"/>
    </w:rPr>
  </w:style>
  <w:style w:type="paragraph" w:styleId="a6">
    <w:name w:val="header"/>
    <w:basedOn w:val="a"/>
    <w:link w:val="a7"/>
    <w:uiPriority w:val="99"/>
    <w:rsid w:val="006961D2"/>
    <w:pPr>
      <w:tabs>
        <w:tab w:val="center" w:pos="4677"/>
        <w:tab w:val="right" w:pos="9355"/>
      </w:tabs>
    </w:pPr>
  </w:style>
  <w:style w:type="character" w:customStyle="1" w:styleId="a7">
    <w:name w:val="Верхний колонтитул Знак"/>
    <w:basedOn w:val="a0"/>
    <w:link w:val="a6"/>
    <w:uiPriority w:val="99"/>
    <w:rsid w:val="006961D2"/>
    <w:rPr>
      <w:rFonts w:ascii="Times New Roman" w:hAnsi="Times New Roman" w:cs="Times New Roman"/>
      <w:sz w:val="24"/>
      <w:szCs w:val="24"/>
      <w:lang w:eastAsia="ru-RU"/>
    </w:rPr>
  </w:style>
  <w:style w:type="character" w:styleId="a8">
    <w:name w:val="footnote reference"/>
    <w:basedOn w:val="a0"/>
    <w:uiPriority w:val="99"/>
    <w:semiHidden/>
    <w:rsid w:val="006961D2"/>
    <w:rPr>
      <w:vertAlign w:val="superscript"/>
    </w:rPr>
  </w:style>
  <w:style w:type="character" w:styleId="a9">
    <w:name w:val="page number"/>
    <w:basedOn w:val="a0"/>
    <w:rsid w:val="006961D2"/>
  </w:style>
  <w:style w:type="paragraph" w:styleId="aa">
    <w:name w:val="Body Text"/>
    <w:basedOn w:val="a"/>
    <w:link w:val="ab"/>
    <w:rsid w:val="006961D2"/>
    <w:pPr>
      <w:spacing w:after="120"/>
    </w:pPr>
  </w:style>
  <w:style w:type="character" w:customStyle="1" w:styleId="ab">
    <w:name w:val="Основной текст Знак"/>
    <w:basedOn w:val="a0"/>
    <w:link w:val="aa"/>
    <w:rsid w:val="006961D2"/>
    <w:rPr>
      <w:rFonts w:ascii="Times New Roman" w:hAnsi="Times New Roman" w:cs="Times New Roman"/>
      <w:sz w:val="24"/>
      <w:szCs w:val="24"/>
      <w:lang w:eastAsia="ru-RU"/>
    </w:rPr>
  </w:style>
  <w:style w:type="paragraph" w:styleId="ac">
    <w:name w:val="Body Text Indent"/>
    <w:basedOn w:val="a"/>
    <w:link w:val="ad"/>
    <w:uiPriority w:val="99"/>
    <w:rsid w:val="006961D2"/>
    <w:pPr>
      <w:ind w:firstLine="180"/>
    </w:pPr>
    <w:rPr>
      <w:b/>
      <w:bCs/>
    </w:rPr>
  </w:style>
  <w:style w:type="character" w:customStyle="1" w:styleId="ad">
    <w:name w:val="Основной текст с отступом Знак"/>
    <w:basedOn w:val="a0"/>
    <w:link w:val="ac"/>
    <w:uiPriority w:val="99"/>
    <w:rsid w:val="006961D2"/>
    <w:rPr>
      <w:rFonts w:ascii="Times New Roman" w:hAnsi="Times New Roman" w:cs="Times New Roman"/>
      <w:b/>
      <w:bCs/>
      <w:sz w:val="24"/>
      <w:szCs w:val="24"/>
      <w:lang w:eastAsia="ru-RU"/>
    </w:rPr>
  </w:style>
  <w:style w:type="paragraph" w:styleId="21">
    <w:name w:val="Body Text Indent 2"/>
    <w:basedOn w:val="a"/>
    <w:link w:val="22"/>
    <w:rsid w:val="006961D2"/>
    <w:pPr>
      <w:ind w:firstLine="180"/>
    </w:pPr>
  </w:style>
  <w:style w:type="character" w:customStyle="1" w:styleId="22">
    <w:name w:val="Основной текст с отступом 2 Знак"/>
    <w:basedOn w:val="a0"/>
    <w:link w:val="21"/>
    <w:rsid w:val="006961D2"/>
    <w:rPr>
      <w:rFonts w:ascii="Times New Roman" w:hAnsi="Times New Roman" w:cs="Times New Roman"/>
      <w:sz w:val="24"/>
      <w:szCs w:val="24"/>
      <w:lang w:eastAsia="ru-RU"/>
    </w:rPr>
  </w:style>
  <w:style w:type="table" w:styleId="ae">
    <w:name w:val="Table Grid"/>
    <w:basedOn w:val="a1"/>
    <w:uiPriority w:val="59"/>
    <w:rsid w:val="006961D2"/>
    <w:pPr>
      <w:spacing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E15574"/>
    <w:rPr>
      <w:b/>
      <w:bCs/>
      <w:color w:val="000000"/>
      <w:szCs w:val="26"/>
    </w:rPr>
  </w:style>
  <w:style w:type="character" w:customStyle="1" w:styleId="30">
    <w:name w:val="Заголовок 3 Знак"/>
    <w:basedOn w:val="a0"/>
    <w:link w:val="3"/>
    <w:rsid w:val="00E15574"/>
    <w:rPr>
      <w:rFonts w:ascii="Cambria" w:hAnsi="Cambria"/>
      <w:b/>
      <w:bCs/>
      <w:sz w:val="26"/>
      <w:szCs w:val="26"/>
    </w:rPr>
  </w:style>
  <w:style w:type="character" w:customStyle="1" w:styleId="40">
    <w:name w:val="Заголовок 4 Знак"/>
    <w:basedOn w:val="a0"/>
    <w:link w:val="4"/>
    <w:rsid w:val="00E15574"/>
    <w:rPr>
      <w:b/>
      <w:bCs/>
    </w:rPr>
  </w:style>
  <w:style w:type="paragraph" w:styleId="af">
    <w:name w:val="Balloon Text"/>
    <w:basedOn w:val="a"/>
    <w:link w:val="af0"/>
    <w:uiPriority w:val="99"/>
    <w:unhideWhenUsed/>
    <w:rsid w:val="00E15574"/>
    <w:pPr>
      <w:spacing w:line="240" w:lineRule="auto"/>
    </w:pPr>
    <w:rPr>
      <w:rFonts w:ascii="Tahoma" w:hAnsi="Tahoma" w:cs="Tahoma"/>
      <w:sz w:val="16"/>
      <w:szCs w:val="16"/>
    </w:rPr>
  </w:style>
  <w:style w:type="character" w:customStyle="1" w:styleId="af0">
    <w:name w:val="Текст выноски Знак"/>
    <w:basedOn w:val="a0"/>
    <w:link w:val="af"/>
    <w:uiPriority w:val="99"/>
    <w:rsid w:val="00E15574"/>
    <w:rPr>
      <w:rFonts w:ascii="Tahoma" w:eastAsia="Calibri" w:hAnsi="Tahoma" w:cs="Tahoma"/>
      <w:sz w:val="16"/>
      <w:szCs w:val="16"/>
    </w:rPr>
  </w:style>
  <w:style w:type="paragraph" w:customStyle="1" w:styleId="8">
    <w:name w:val="Знак Знак8 Знак Знак"/>
    <w:basedOn w:val="a"/>
    <w:rsid w:val="00E15574"/>
    <w:pPr>
      <w:spacing w:after="160" w:line="240" w:lineRule="exact"/>
      <w:ind w:firstLine="0"/>
      <w:jc w:val="left"/>
    </w:pPr>
    <w:rPr>
      <w:rFonts w:ascii="Verdana" w:eastAsia="Times New Roman" w:hAnsi="Verdana"/>
      <w:szCs w:val="24"/>
      <w:lang w:val="en-US"/>
    </w:rPr>
  </w:style>
  <w:style w:type="paragraph" w:styleId="af1">
    <w:name w:val="Normal (Web)"/>
    <w:aliases w:val="Обычный (Web),Обычный (Web)1"/>
    <w:basedOn w:val="a"/>
    <w:uiPriority w:val="99"/>
    <w:unhideWhenUsed/>
    <w:rsid w:val="00E15574"/>
    <w:pPr>
      <w:spacing w:before="100" w:beforeAutospacing="1" w:after="100" w:afterAutospacing="1" w:line="240" w:lineRule="auto"/>
      <w:ind w:firstLine="0"/>
      <w:jc w:val="left"/>
    </w:pPr>
    <w:rPr>
      <w:rFonts w:eastAsia="Times New Roman"/>
      <w:szCs w:val="24"/>
      <w:lang w:eastAsia="ru-RU"/>
    </w:rPr>
  </w:style>
  <w:style w:type="paragraph" w:styleId="af2">
    <w:name w:val="List Paragraph"/>
    <w:basedOn w:val="a"/>
    <w:uiPriority w:val="34"/>
    <w:qFormat/>
    <w:rsid w:val="00E15574"/>
    <w:pPr>
      <w:ind w:left="720"/>
      <w:contextualSpacing/>
    </w:pPr>
  </w:style>
  <w:style w:type="paragraph" w:styleId="af3">
    <w:name w:val="footer"/>
    <w:basedOn w:val="a"/>
    <w:link w:val="af4"/>
    <w:uiPriority w:val="99"/>
    <w:unhideWhenUsed/>
    <w:rsid w:val="00E15574"/>
    <w:pPr>
      <w:tabs>
        <w:tab w:val="center" w:pos="4677"/>
        <w:tab w:val="right" w:pos="9355"/>
      </w:tabs>
      <w:spacing w:line="240" w:lineRule="auto"/>
    </w:pPr>
  </w:style>
  <w:style w:type="character" w:customStyle="1" w:styleId="af4">
    <w:name w:val="Нижний колонтитул Знак"/>
    <w:basedOn w:val="a0"/>
    <w:link w:val="af3"/>
    <w:uiPriority w:val="99"/>
    <w:rsid w:val="00E15574"/>
    <w:rPr>
      <w:rFonts w:eastAsia="Calibri"/>
      <w:sz w:val="24"/>
      <w:szCs w:val="22"/>
    </w:rPr>
  </w:style>
  <w:style w:type="table" w:customStyle="1" w:styleId="11">
    <w:name w:val="Сетка таблицы светлая1"/>
    <w:basedOn w:val="a1"/>
    <w:uiPriority w:val="40"/>
    <w:rsid w:val="00E15574"/>
    <w:pPr>
      <w:spacing w:line="240" w:lineRule="auto"/>
    </w:pPr>
    <w:rPr>
      <w:rFonts w:ascii="Calibri" w:eastAsia="Calibri" w:hAnsi="Calibri"/>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5">
    <w:name w:val="TOC Heading"/>
    <w:basedOn w:val="1"/>
    <w:next w:val="a"/>
    <w:uiPriority w:val="39"/>
    <w:qFormat/>
    <w:rsid w:val="00E15574"/>
    <w:pPr>
      <w:keepLines/>
      <w:spacing w:after="0" w:line="259" w:lineRule="auto"/>
      <w:ind w:firstLine="0"/>
      <w:jc w:val="left"/>
      <w:outlineLvl w:val="9"/>
    </w:pPr>
    <w:rPr>
      <w:rFonts w:ascii="Cambria" w:hAnsi="Cambria" w:cs="Times New Roman"/>
      <w:b w:val="0"/>
      <w:bCs w:val="0"/>
      <w:color w:val="365F91"/>
      <w:kern w:val="0"/>
      <w:sz w:val="32"/>
      <w:lang w:eastAsia="ru-RU"/>
    </w:rPr>
  </w:style>
  <w:style w:type="paragraph" w:styleId="23">
    <w:name w:val="toc 2"/>
    <w:basedOn w:val="a"/>
    <w:next w:val="a"/>
    <w:autoRedefine/>
    <w:uiPriority w:val="39"/>
    <w:unhideWhenUsed/>
    <w:rsid w:val="00E15574"/>
    <w:pPr>
      <w:tabs>
        <w:tab w:val="right" w:leader="dot" w:pos="9345"/>
      </w:tabs>
      <w:ind w:left="284" w:firstLine="0"/>
    </w:pPr>
  </w:style>
  <w:style w:type="paragraph" w:styleId="12">
    <w:name w:val="toc 1"/>
    <w:basedOn w:val="a"/>
    <w:next w:val="a"/>
    <w:autoRedefine/>
    <w:uiPriority w:val="39"/>
    <w:unhideWhenUsed/>
    <w:rsid w:val="00E15574"/>
    <w:pPr>
      <w:tabs>
        <w:tab w:val="right" w:leader="dot" w:pos="9345"/>
      </w:tabs>
      <w:ind w:firstLine="0"/>
    </w:pPr>
  </w:style>
  <w:style w:type="character" w:styleId="af6">
    <w:name w:val="Hyperlink"/>
    <w:uiPriority w:val="99"/>
    <w:unhideWhenUsed/>
    <w:rsid w:val="00E15574"/>
    <w:rPr>
      <w:color w:val="0000FF"/>
      <w:u w:val="single"/>
    </w:rPr>
  </w:style>
  <w:style w:type="paragraph" w:styleId="HTML">
    <w:name w:val="HTML Preformatted"/>
    <w:basedOn w:val="a"/>
    <w:link w:val="HTML0"/>
    <w:rsid w:val="00E1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E15574"/>
    <w:rPr>
      <w:rFonts w:ascii="Courier New" w:hAnsi="Courier New" w:cs="Courier New"/>
      <w:sz w:val="20"/>
      <w:szCs w:val="20"/>
      <w:lang w:eastAsia="ru-RU"/>
    </w:rPr>
  </w:style>
  <w:style w:type="paragraph" w:customStyle="1" w:styleId="work">
    <w:name w:val="work"/>
    <w:basedOn w:val="a"/>
    <w:rsid w:val="00E15574"/>
    <w:rPr>
      <w:rFonts w:eastAsia="Times New Roman"/>
      <w:sz w:val="28"/>
      <w:szCs w:val="28"/>
      <w:lang w:eastAsia="ru-RU"/>
    </w:rPr>
  </w:style>
  <w:style w:type="character" w:customStyle="1" w:styleId="apple-converted-space">
    <w:name w:val="apple-converted-space"/>
    <w:rsid w:val="00E15574"/>
    <w:rPr>
      <w:rFonts w:cs="Times New Roman"/>
    </w:rPr>
  </w:style>
  <w:style w:type="paragraph" w:styleId="24">
    <w:name w:val="Body Text 2"/>
    <w:basedOn w:val="a"/>
    <w:link w:val="25"/>
    <w:unhideWhenUsed/>
    <w:rsid w:val="00E15574"/>
    <w:pPr>
      <w:spacing w:after="120" w:line="480" w:lineRule="auto"/>
      <w:ind w:firstLine="0"/>
      <w:jc w:val="left"/>
    </w:pPr>
  </w:style>
  <w:style w:type="character" w:customStyle="1" w:styleId="25">
    <w:name w:val="Основной текст 2 Знак"/>
    <w:basedOn w:val="a0"/>
    <w:link w:val="24"/>
    <w:rsid w:val="00E15574"/>
    <w:rPr>
      <w:rFonts w:eastAsia="Calibri"/>
      <w:sz w:val="24"/>
      <w:szCs w:val="22"/>
    </w:rPr>
  </w:style>
  <w:style w:type="paragraph" w:styleId="31">
    <w:name w:val="Body Text Indent 3"/>
    <w:basedOn w:val="a"/>
    <w:link w:val="32"/>
    <w:uiPriority w:val="99"/>
    <w:unhideWhenUsed/>
    <w:rsid w:val="00E15574"/>
    <w:pPr>
      <w:spacing w:after="120" w:line="240" w:lineRule="auto"/>
      <w:ind w:left="283" w:firstLine="708"/>
    </w:pPr>
    <w:rPr>
      <w:rFonts w:eastAsia="Times New Roman"/>
      <w:bCs/>
      <w:color w:val="000000"/>
      <w:sz w:val="16"/>
      <w:szCs w:val="16"/>
      <w:lang w:eastAsia="ru-RU"/>
    </w:rPr>
  </w:style>
  <w:style w:type="character" w:customStyle="1" w:styleId="32">
    <w:name w:val="Основной текст с отступом 3 Знак"/>
    <w:basedOn w:val="a0"/>
    <w:link w:val="31"/>
    <w:uiPriority w:val="99"/>
    <w:rsid w:val="00E15574"/>
    <w:rPr>
      <w:bCs/>
      <w:color w:val="000000"/>
      <w:sz w:val="16"/>
      <w:szCs w:val="16"/>
      <w:lang w:eastAsia="ru-RU"/>
    </w:rPr>
  </w:style>
  <w:style w:type="character" w:customStyle="1" w:styleId="keyword">
    <w:name w:val="keyword"/>
    <w:rsid w:val="00E15574"/>
  </w:style>
  <w:style w:type="character" w:customStyle="1" w:styleId="smokved">
    <w:name w:val="sm_okved"/>
    <w:rsid w:val="00E15574"/>
  </w:style>
  <w:style w:type="character" w:styleId="af7">
    <w:name w:val="Strong"/>
    <w:uiPriority w:val="22"/>
    <w:qFormat/>
    <w:rsid w:val="00E15574"/>
    <w:rPr>
      <w:b/>
      <w:bCs/>
    </w:rPr>
  </w:style>
  <w:style w:type="character" w:styleId="af8">
    <w:name w:val="Emphasis"/>
    <w:uiPriority w:val="20"/>
    <w:qFormat/>
    <w:rsid w:val="00E15574"/>
    <w:rPr>
      <w:i/>
      <w:iCs/>
    </w:rPr>
  </w:style>
  <w:style w:type="paragraph" w:customStyle="1" w:styleId="af9">
    <w:name w:val="диплом стиль"/>
    <w:basedOn w:val="a"/>
    <w:link w:val="afa"/>
    <w:qFormat/>
    <w:rsid w:val="00E15574"/>
    <w:pPr>
      <w:spacing w:after="200"/>
    </w:pPr>
    <w:rPr>
      <w:rFonts w:eastAsia="Times New Roman"/>
      <w:sz w:val="28"/>
      <w:szCs w:val="28"/>
      <w:lang w:eastAsia="ru-RU"/>
    </w:rPr>
  </w:style>
  <w:style w:type="character" w:customStyle="1" w:styleId="afa">
    <w:name w:val="диплом стиль Знак"/>
    <w:link w:val="af9"/>
    <w:locked/>
    <w:rsid w:val="00E15574"/>
    <w:rPr>
      <w:lang w:eastAsia="ru-RU"/>
    </w:rPr>
  </w:style>
  <w:style w:type="character" w:customStyle="1" w:styleId="FontStyle13">
    <w:name w:val="Font Style13"/>
    <w:uiPriority w:val="99"/>
    <w:rsid w:val="00E15574"/>
    <w:rPr>
      <w:rFonts w:ascii="Times New Roman" w:hAnsi="Times New Roman" w:cs="Times New Roman"/>
      <w:spacing w:val="10"/>
      <w:sz w:val="56"/>
      <w:szCs w:val="56"/>
    </w:rPr>
  </w:style>
  <w:style w:type="character" w:customStyle="1" w:styleId="FontStyle14">
    <w:name w:val="Font Style14"/>
    <w:uiPriority w:val="99"/>
    <w:rsid w:val="00E15574"/>
    <w:rPr>
      <w:rFonts w:ascii="Times New Roman" w:hAnsi="Times New Roman" w:cs="Times New Roman"/>
      <w:b/>
      <w:bCs/>
      <w:spacing w:val="30"/>
      <w:sz w:val="50"/>
      <w:szCs w:val="50"/>
    </w:rPr>
  </w:style>
  <w:style w:type="character" w:customStyle="1" w:styleId="FontStyle42">
    <w:name w:val="Font Style42"/>
    <w:uiPriority w:val="99"/>
    <w:rsid w:val="00E15574"/>
    <w:rPr>
      <w:rFonts w:ascii="Times New Roman" w:hAnsi="Times New Roman" w:cs="Times New Roman"/>
      <w:b/>
      <w:bCs/>
      <w:spacing w:val="-40"/>
      <w:sz w:val="50"/>
      <w:szCs w:val="50"/>
    </w:rPr>
  </w:style>
  <w:style w:type="character" w:customStyle="1" w:styleId="FontStyle52">
    <w:name w:val="Font Style52"/>
    <w:uiPriority w:val="99"/>
    <w:rsid w:val="00E15574"/>
    <w:rPr>
      <w:rFonts w:ascii="Times New Roman" w:hAnsi="Times New Roman" w:cs="Times New Roman"/>
      <w:sz w:val="4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8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10944"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http://base.consultant.ru/cons/cgi/online.cgi?req=doc;base=LAW;n=52967"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base.consultant.ru/cons/cgi/online.cgi?req=doc;base=LAW;n=88956" TargetMode="Externa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hyperlink" Target="http://www.1c-ur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3D571-F674-4A35-B6BB-F53AE633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28</Pages>
  <Words>4624</Words>
  <Characters>26361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 Довгунь</dc:creator>
  <cp:keywords/>
  <dc:description/>
  <cp:lastModifiedBy>Admin</cp:lastModifiedBy>
  <cp:revision>10</cp:revision>
  <dcterms:created xsi:type="dcterms:W3CDTF">2017-02-13T09:00:00Z</dcterms:created>
  <dcterms:modified xsi:type="dcterms:W3CDTF">2018-04-23T21:20:00Z</dcterms:modified>
</cp:coreProperties>
</file>